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64BE" w14:textId="39B13DB0" w:rsidR="00646E9D" w:rsidRDefault="00646E9D" w:rsidP="00646E9D">
      <w:pPr>
        <w:pStyle w:val="BodyText"/>
        <w:spacing w:before="80"/>
        <w:ind w:right="5084"/>
      </w:pPr>
      <w:r>
        <w:tab/>
        <w:t>Pain Procedure Time Out Precaution</w:t>
      </w:r>
    </w:p>
    <w:p w14:paraId="290F61BF" w14:textId="77777777" w:rsidR="00BF6D42" w:rsidRDefault="00BF6D42">
      <w:pPr>
        <w:pStyle w:val="BodyText"/>
        <w:spacing w:before="38"/>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6100"/>
        <w:gridCol w:w="1910"/>
      </w:tblGrid>
      <w:tr w:rsidR="00BF6D42" w14:paraId="290F61C1" w14:textId="77777777">
        <w:trPr>
          <w:trHeight w:val="537"/>
        </w:trPr>
        <w:tc>
          <w:tcPr>
            <w:tcW w:w="10260" w:type="dxa"/>
            <w:gridSpan w:val="3"/>
          </w:tcPr>
          <w:p w14:paraId="290F61C0" w14:textId="77777777" w:rsidR="00BF6D42" w:rsidRDefault="007C5739">
            <w:pPr>
              <w:pStyle w:val="TableParagraph"/>
              <w:spacing w:line="270" w:lineRule="atLeast"/>
              <w:rPr>
                <w:b/>
              </w:rPr>
            </w:pPr>
            <w:r>
              <w:rPr>
                <w:b/>
              </w:rPr>
              <w:t>NOTES:</w:t>
            </w:r>
            <w:r>
              <w:rPr>
                <w:b/>
                <w:spacing w:val="-4"/>
              </w:rPr>
              <w:t xml:space="preserve"> </w:t>
            </w:r>
            <w:r>
              <w:rPr>
                <w:b/>
              </w:rPr>
              <w:t>This</w:t>
            </w:r>
            <w:r>
              <w:rPr>
                <w:b/>
                <w:spacing w:val="-3"/>
              </w:rPr>
              <w:t xml:space="preserve"> </w:t>
            </w:r>
            <w:r>
              <w:rPr>
                <w:b/>
              </w:rPr>
              <w:t>standard</w:t>
            </w:r>
            <w:r>
              <w:rPr>
                <w:b/>
                <w:spacing w:val="-3"/>
              </w:rPr>
              <w:t xml:space="preserve"> </w:t>
            </w:r>
            <w:r>
              <w:rPr>
                <w:b/>
              </w:rPr>
              <w:t>work</w:t>
            </w:r>
            <w:r>
              <w:rPr>
                <w:b/>
                <w:spacing w:val="-4"/>
              </w:rPr>
              <w:t xml:space="preserve"> </w:t>
            </w:r>
            <w:r>
              <w:rPr>
                <w:b/>
              </w:rPr>
              <w:t>process</w:t>
            </w:r>
            <w:r>
              <w:rPr>
                <w:b/>
                <w:spacing w:val="-3"/>
              </w:rPr>
              <w:t xml:space="preserve"> </w:t>
            </w:r>
            <w:r>
              <w:rPr>
                <w:b/>
              </w:rPr>
              <w:t>begins</w:t>
            </w:r>
            <w:r>
              <w:rPr>
                <w:b/>
                <w:spacing w:val="-3"/>
              </w:rPr>
              <w:t xml:space="preserve"> </w:t>
            </w:r>
            <w:r>
              <w:rPr>
                <w:b/>
              </w:rPr>
              <w:t>prior</w:t>
            </w:r>
            <w:r>
              <w:rPr>
                <w:b/>
                <w:spacing w:val="-4"/>
              </w:rPr>
              <w:t xml:space="preserve"> </w:t>
            </w:r>
            <w:r>
              <w:rPr>
                <w:b/>
              </w:rPr>
              <w:t>to</w:t>
            </w:r>
            <w:r>
              <w:rPr>
                <w:b/>
                <w:spacing w:val="-3"/>
              </w:rPr>
              <w:t xml:space="preserve"> </w:t>
            </w:r>
            <w:r>
              <w:rPr>
                <w:b/>
              </w:rPr>
              <w:t>the</w:t>
            </w:r>
            <w:r>
              <w:rPr>
                <w:b/>
                <w:spacing w:val="-4"/>
              </w:rPr>
              <w:t xml:space="preserve"> </w:t>
            </w:r>
            <w:r>
              <w:rPr>
                <w:b/>
              </w:rPr>
              <w:t>patient</w:t>
            </w:r>
            <w:r>
              <w:rPr>
                <w:b/>
                <w:spacing w:val="-3"/>
              </w:rPr>
              <w:t xml:space="preserve"> </w:t>
            </w:r>
            <w:r>
              <w:rPr>
                <w:b/>
              </w:rPr>
              <w:t>entering</w:t>
            </w:r>
            <w:r>
              <w:rPr>
                <w:b/>
                <w:spacing w:val="-4"/>
              </w:rPr>
              <w:t xml:space="preserve"> </w:t>
            </w:r>
            <w:r>
              <w:rPr>
                <w:b/>
              </w:rPr>
              <w:t>the</w:t>
            </w:r>
            <w:r>
              <w:rPr>
                <w:b/>
                <w:spacing w:val="-3"/>
              </w:rPr>
              <w:t xml:space="preserve"> </w:t>
            </w:r>
            <w:r>
              <w:rPr>
                <w:b/>
              </w:rPr>
              <w:t>Operating</w:t>
            </w:r>
            <w:r>
              <w:rPr>
                <w:b/>
                <w:spacing w:val="-4"/>
              </w:rPr>
              <w:t xml:space="preserve"> </w:t>
            </w:r>
            <w:r>
              <w:rPr>
                <w:b/>
              </w:rPr>
              <w:t>Room</w:t>
            </w:r>
            <w:r>
              <w:rPr>
                <w:b/>
                <w:spacing w:val="-3"/>
              </w:rPr>
              <w:t xml:space="preserve"> </w:t>
            </w:r>
            <w:r>
              <w:rPr>
                <w:b/>
              </w:rPr>
              <w:t>and</w:t>
            </w:r>
            <w:r>
              <w:rPr>
                <w:b/>
                <w:spacing w:val="-3"/>
              </w:rPr>
              <w:t xml:space="preserve"> </w:t>
            </w:r>
            <w:r>
              <w:rPr>
                <w:b/>
              </w:rPr>
              <w:t>continues throughout the procedure</w:t>
            </w:r>
          </w:p>
        </w:tc>
      </w:tr>
      <w:tr w:rsidR="00BF6D42" w14:paraId="290F61C3" w14:textId="77777777">
        <w:trPr>
          <w:trHeight w:val="329"/>
        </w:trPr>
        <w:tc>
          <w:tcPr>
            <w:tcW w:w="10260" w:type="dxa"/>
            <w:gridSpan w:val="3"/>
          </w:tcPr>
          <w:p w14:paraId="290F61C2" w14:textId="77777777" w:rsidR="00BF6D42" w:rsidRDefault="007C5739">
            <w:pPr>
              <w:pStyle w:val="TableParagraph"/>
              <w:spacing w:line="266" w:lineRule="exact"/>
              <w:rPr>
                <w:b/>
              </w:rPr>
            </w:pPr>
            <w:r>
              <w:rPr>
                <w:b/>
              </w:rPr>
              <w:t>Who</w:t>
            </w:r>
            <w:r>
              <w:rPr>
                <w:b/>
                <w:spacing w:val="-4"/>
              </w:rPr>
              <w:t xml:space="preserve"> </w:t>
            </w:r>
            <w:r>
              <w:rPr>
                <w:b/>
              </w:rPr>
              <w:t>must</w:t>
            </w:r>
            <w:r>
              <w:rPr>
                <w:b/>
                <w:spacing w:val="-3"/>
              </w:rPr>
              <w:t xml:space="preserve"> </w:t>
            </w:r>
            <w:r>
              <w:rPr>
                <w:b/>
              </w:rPr>
              <w:t>adopt</w:t>
            </w:r>
            <w:r>
              <w:rPr>
                <w:b/>
                <w:spacing w:val="-1"/>
              </w:rPr>
              <w:t xml:space="preserve"> </w:t>
            </w:r>
            <w:r>
              <w:rPr>
                <w:b/>
              </w:rPr>
              <w:t>this</w:t>
            </w:r>
            <w:r>
              <w:rPr>
                <w:b/>
                <w:spacing w:val="-2"/>
              </w:rPr>
              <w:t xml:space="preserve"> </w:t>
            </w:r>
            <w:r>
              <w:rPr>
                <w:b/>
              </w:rPr>
              <w:t>process:</w:t>
            </w:r>
            <w:r>
              <w:rPr>
                <w:b/>
                <w:spacing w:val="-2"/>
              </w:rPr>
              <w:t xml:space="preserve"> </w:t>
            </w:r>
            <w:r>
              <w:rPr>
                <w:b/>
              </w:rPr>
              <w:t>All</w:t>
            </w:r>
            <w:r>
              <w:rPr>
                <w:b/>
                <w:spacing w:val="-2"/>
              </w:rPr>
              <w:t xml:space="preserve"> </w:t>
            </w:r>
            <w:r>
              <w:rPr>
                <w:b/>
              </w:rPr>
              <w:t>Healthcare</w:t>
            </w:r>
            <w:r>
              <w:rPr>
                <w:b/>
                <w:spacing w:val="-2"/>
              </w:rPr>
              <w:t xml:space="preserve"> </w:t>
            </w:r>
            <w:r>
              <w:rPr>
                <w:b/>
              </w:rPr>
              <w:t>providers</w:t>
            </w:r>
            <w:r>
              <w:rPr>
                <w:b/>
                <w:spacing w:val="-2"/>
              </w:rPr>
              <w:t xml:space="preserve"> </w:t>
            </w:r>
            <w:r>
              <w:rPr>
                <w:b/>
              </w:rPr>
              <w:t>for</w:t>
            </w:r>
            <w:r>
              <w:rPr>
                <w:b/>
                <w:spacing w:val="-1"/>
              </w:rPr>
              <w:t xml:space="preserve"> </w:t>
            </w:r>
            <w:r>
              <w:rPr>
                <w:b/>
              </w:rPr>
              <w:t>Surgical</w:t>
            </w:r>
            <w:r>
              <w:rPr>
                <w:b/>
                <w:spacing w:val="-2"/>
              </w:rPr>
              <w:t xml:space="preserve"> </w:t>
            </w:r>
            <w:r>
              <w:rPr>
                <w:b/>
              </w:rPr>
              <w:t>and</w:t>
            </w:r>
            <w:r>
              <w:rPr>
                <w:b/>
                <w:spacing w:val="-2"/>
              </w:rPr>
              <w:t xml:space="preserve"> </w:t>
            </w:r>
            <w:r>
              <w:rPr>
                <w:b/>
              </w:rPr>
              <w:t>Invasive</w:t>
            </w:r>
            <w:r>
              <w:rPr>
                <w:b/>
                <w:spacing w:val="-2"/>
              </w:rPr>
              <w:t xml:space="preserve"> Procedures</w:t>
            </w:r>
          </w:p>
        </w:tc>
      </w:tr>
      <w:tr w:rsidR="00BF6D42" w14:paraId="290F61C5" w14:textId="77777777">
        <w:trPr>
          <w:trHeight w:val="268"/>
        </w:trPr>
        <w:tc>
          <w:tcPr>
            <w:tcW w:w="10260" w:type="dxa"/>
            <w:gridSpan w:val="3"/>
          </w:tcPr>
          <w:p w14:paraId="290F61C4" w14:textId="77777777" w:rsidR="00BF6D42" w:rsidRDefault="007C5739">
            <w:pPr>
              <w:pStyle w:val="TableParagraph"/>
              <w:spacing w:line="249" w:lineRule="exact"/>
              <w:rPr>
                <w:b/>
              </w:rPr>
            </w:pPr>
            <w:r>
              <w:rPr>
                <w:b/>
              </w:rPr>
              <w:t>GOAL:</w:t>
            </w:r>
            <w:r>
              <w:rPr>
                <w:b/>
                <w:spacing w:val="-2"/>
              </w:rPr>
              <w:t xml:space="preserve"> </w:t>
            </w:r>
            <w:r>
              <w:rPr>
                <w:b/>
              </w:rPr>
              <w:t>Eliminate</w:t>
            </w:r>
            <w:r>
              <w:rPr>
                <w:b/>
                <w:spacing w:val="-2"/>
              </w:rPr>
              <w:t xml:space="preserve"> </w:t>
            </w:r>
            <w:r>
              <w:rPr>
                <w:b/>
              </w:rPr>
              <w:t>All</w:t>
            </w:r>
            <w:r>
              <w:rPr>
                <w:b/>
                <w:spacing w:val="-2"/>
              </w:rPr>
              <w:t xml:space="preserve"> </w:t>
            </w:r>
            <w:r>
              <w:rPr>
                <w:b/>
              </w:rPr>
              <w:t>Wrong</w:t>
            </w:r>
            <w:r>
              <w:rPr>
                <w:b/>
                <w:spacing w:val="-2"/>
              </w:rPr>
              <w:t xml:space="preserve"> </w:t>
            </w:r>
            <w:r>
              <w:rPr>
                <w:b/>
              </w:rPr>
              <w:t>Events:</w:t>
            </w:r>
            <w:r>
              <w:rPr>
                <w:b/>
                <w:spacing w:val="46"/>
              </w:rPr>
              <w:t xml:space="preserve"> </w:t>
            </w:r>
            <w:r>
              <w:rPr>
                <w:b/>
              </w:rPr>
              <w:t>Procedure,</w:t>
            </w:r>
            <w:r>
              <w:rPr>
                <w:b/>
                <w:spacing w:val="-2"/>
              </w:rPr>
              <w:t xml:space="preserve"> </w:t>
            </w:r>
            <w:r>
              <w:rPr>
                <w:b/>
              </w:rPr>
              <w:t>Site,</w:t>
            </w:r>
            <w:r>
              <w:rPr>
                <w:b/>
                <w:spacing w:val="-1"/>
              </w:rPr>
              <w:t xml:space="preserve"> </w:t>
            </w:r>
            <w:r>
              <w:rPr>
                <w:b/>
              </w:rPr>
              <w:t>Side,</w:t>
            </w:r>
            <w:r>
              <w:rPr>
                <w:b/>
                <w:spacing w:val="-2"/>
              </w:rPr>
              <w:t xml:space="preserve"> </w:t>
            </w:r>
            <w:r>
              <w:rPr>
                <w:b/>
              </w:rPr>
              <w:t>Patient,</w:t>
            </w:r>
            <w:r>
              <w:rPr>
                <w:b/>
                <w:spacing w:val="-2"/>
              </w:rPr>
              <w:t xml:space="preserve"> Implant</w:t>
            </w:r>
          </w:p>
        </w:tc>
      </w:tr>
      <w:tr w:rsidR="00BF6D42" w14:paraId="290F61C8" w14:textId="77777777">
        <w:trPr>
          <w:trHeight w:val="1141"/>
        </w:trPr>
        <w:tc>
          <w:tcPr>
            <w:tcW w:w="10260" w:type="dxa"/>
            <w:gridSpan w:val="3"/>
          </w:tcPr>
          <w:p w14:paraId="290F61C6" w14:textId="77777777" w:rsidR="00BF6D42" w:rsidRDefault="007C5739">
            <w:pPr>
              <w:pStyle w:val="TableParagraph"/>
              <w:jc w:val="both"/>
              <w:rPr>
                <w:b/>
              </w:rPr>
            </w:pPr>
            <w:r>
              <w:rPr>
                <w:b/>
              </w:rPr>
              <w:t xml:space="preserve">TASK </w:t>
            </w:r>
            <w:r>
              <w:rPr>
                <w:b/>
                <w:spacing w:val="-2"/>
              </w:rPr>
              <w:t>DESCRIPTION:</w:t>
            </w:r>
          </w:p>
          <w:p w14:paraId="290F61C7" w14:textId="56C96378" w:rsidR="00BF6D42" w:rsidRDefault="007C5739">
            <w:pPr>
              <w:pStyle w:val="TableParagraph"/>
              <w:ind w:right="94"/>
              <w:jc w:val="both"/>
            </w:pPr>
            <w:r>
              <w:t>It is the expectation that team members have introduced themselves by name and role and that if any safety concerns arise at any time during the procedure, that they are brought to the attention of the team.</w:t>
            </w:r>
          </w:p>
        </w:tc>
      </w:tr>
      <w:tr w:rsidR="00BF6D42" w14:paraId="290F61CA" w14:textId="77777777">
        <w:trPr>
          <w:trHeight w:val="805"/>
        </w:trPr>
        <w:tc>
          <w:tcPr>
            <w:tcW w:w="10260" w:type="dxa"/>
            <w:gridSpan w:val="3"/>
          </w:tcPr>
          <w:p w14:paraId="290F61C9" w14:textId="77777777" w:rsidR="00BF6D42" w:rsidRDefault="007C5739">
            <w:pPr>
              <w:pStyle w:val="TableParagraph"/>
              <w:spacing w:line="270" w:lineRule="atLeast"/>
            </w:pPr>
            <w:r>
              <w:t>The Time Out must be completed collaboratively using active verbal participation by the entire OR team: Surgeon/proceduralist,</w:t>
            </w:r>
            <w:r>
              <w:rPr>
                <w:spacing w:val="-4"/>
              </w:rPr>
              <w:t xml:space="preserve"> </w:t>
            </w:r>
            <w:r>
              <w:t>circulating/assisting</w:t>
            </w:r>
            <w:r>
              <w:rPr>
                <w:spacing w:val="-4"/>
              </w:rPr>
              <w:t xml:space="preserve"> </w:t>
            </w:r>
            <w:r>
              <w:t>nurse,</w:t>
            </w:r>
            <w:r>
              <w:rPr>
                <w:spacing w:val="-5"/>
              </w:rPr>
              <w:t xml:space="preserve"> </w:t>
            </w:r>
            <w:r>
              <w:t>scrub</w:t>
            </w:r>
            <w:r>
              <w:rPr>
                <w:spacing w:val="-4"/>
              </w:rPr>
              <w:t xml:space="preserve"> </w:t>
            </w:r>
            <w:r>
              <w:t>personnel,</w:t>
            </w:r>
            <w:r>
              <w:rPr>
                <w:spacing w:val="-5"/>
              </w:rPr>
              <w:t xml:space="preserve"> </w:t>
            </w:r>
            <w:r>
              <w:t>anesthesia</w:t>
            </w:r>
            <w:r>
              <w:rPr>
                <w:spacing w:val="-5"/>
              </w:rPr>
              <w:t xml:space="preserve"> </w:t>
            </w:r>
            <w:r>
              <w:t>care</w:t>
            </w:r>
            <w:r>
              <w:rPr>
                <w:spacing w:val="-4"/>
              </w:rPr>
              <w:t xml:space="preserve"> </w:t>
            </w:r>
            <w:r>
              <w:t>provider,</w:t>
            </w:r>
            <w:r>
              <w:rPr>
                <w:spacing w:val="-4"/>
              </w:rPr>
              <w:t xml:space="preserve"> </w:t>
            </w:r>
            <w:r>
              <w:t>surgical</w:t>
            </w:r>
            <w:r>
              <w:rPr>
                <w:spacing w:val="-5"/>
              </w:rPr>
              <w:t xml:space="preserve"> </w:t>
            </w:r>
            <w:r>
              <w:t>assistant, and radiology technician (as applicable.)</w:t>
            </w:r>
          </w:p>
        </w:tc>
      </w:tr>
      <w:tr w:rsidR="00BF6D42" w14:paraId="290F61CD" w14:textId="77777777">
        <w:trPr>
          <w:trHeight w:val="533"/>
        </w:trPr>
        <w:tc>
          <w:tcPr>
            <w:tcW w:w="10260" w:type="dxa"/>
            <w:gridSpan w:val="3"/>
          </w:tcPr>
          <w:p w14:paraId="290F61CB" w14:textId="77777777" w:rsidR="00BF6D42" w:rsidRDefault="007C5739">
            <w:pPr>
              <w:pStyle w:val="TableParagraph"/>
              <w:spacing w:line="264" w:lineRule="exact"/>
              <w:rPr>
                <w:b/>
              </w:rPr>
            </w:pPr>
            <w:r>
              <w:rPr>
                <w:b/>
              </w:rPr>
              <w:t>Note:</w:t>
            </w:r>
            <w:r>
              <w:rPr>
                <w:b/>
                <w:spacing w:val="45"/>
              </w:rPr>
              <w:t xml:space="preserve"> </w:t>
            </w:r>
            <w:r>
              <w:t>Assessment</w:t>
            </w:r>
            <w:r>
              <w:rPr>
                <w:spacing w:val="-2"/>
              </w:rPr>
              <w:t xml:space="preserve"> </w:t>
            </w:r>
            <w:r>
              <w:t>tools</w:t>
            </w:r>
            <w:r>
              <w:rPr>
                <w:spacing w:val="-3"/>
              </w:rPr>
              <w:t xml:space="preserve"> </w:t>
            </w:r>
            <w:r>
              <w:t>are</w:t>
            </w:r>
            <w:r>
              <w:rPr>
                <w:spacing w:val="-2"/>
              </w:rPr>
              <w:t xml:space="preserve"> </w:t>
            </w:r>
            <w:r>
              <w:t>used</w:t>
            </w:r>
            <w:r>
              <w:rPr>
                <w:spacing w:val="-3"/>
              </w:rPr>
              <w:t xml:space="preserve"> </w:t>
            </w:r>
            <w:r>
              <w:t>to</w:t>
            </w:r>
            <w:r>
              <w:rPr>
                <w:spacing w:val="-3"/>
              </w:rPr>
              <w:t xml:space="preserve"> </w:t>
            </w:r>
            <w:r>
              <w:t>identify</w:t>
            </w:r>
            <w:r>
              <w:rPr>
                <w:spacing w:val="-2"/>
              </w:rPr>
              <w:t xml:space="preserve"> </w:t>
            </w:r>
            <w:r>
              <w:t>risk</w:t>
            </w:r>
            <w:r>
              <w:rPr>
                <w:spacing w:val="-2"/>
              </w:rPr>
              <w:t xml:space="preserve"> </w:t>
            </w:r>
            <w:r>
              <w:t>factors.</w:t>
            </w:r>
            <w:r>
              <w:rPr>
                <w:spacing w:val="-3"/>
              </w:rPr>
              <w:t xml:space="preserve"> </w:t>
            </w:r>
            <w:r>
              <w:rPr>
                <w:b/>
              </w:rPr>
              <w:t>Persons</w:t>
            </w:r>
            <w:r>
              <w:rPr>
                <w:b/>
                <w:spacing w:val="-2"/>
              </w:rPr>
              <w:t xml:space="preserve"> </w:t>
            </w:r>
            <w:r>
              <w:rPr>
                <w:b/>
              </w:rPr>
              <w:t>are</w:t>
            </w:r>
            <w:r>
              <w:rPr>
                <w:b/>
                <w:spacing w:val="-3"/>
              </w:rPr>
              <w:t xml:space="preserve"> </w:t>
            </w:r>
            <w:r>
              <w:rPr>
                <w:b/>
              </w:rPr>
              <w:t>expected</w:t>
            </w:r>
            <w:r>
              <w:rPr>
                <w:b/>
                <w:spacing w:val="-3"/>
              </w:rPr>
              <w:t xml:space="preserve"> </w:t>
            </w:r>
            <w:r>
              <w:rPr>
                <w:b/>
              </w:rPr>
              <w:t>to</w:t>
            </w:r>
            <w:r>
              <w:rPr>
                <w:b/>
                <w:spacing w:val="-2"/>
              </w:rPr>
              <w:t xml:space="preserve"> </w:t>
            </w:r>
            <w:r>
              <w:rPr>
                <w:b/>
              </w:rPr>
              <w:t>use</w:t>
            </w:r>
            <w:r>
              <w:rPr>
                <w:b/>
                <w:spacing w:val="-2"/>
              </w:rPr>
              <w:t xml:space="preserve"> </w:t>
            </w:r>
            <w:r>
              <w:rPr>
                <w:b/>
              </w:rPr>
              <w:t>established</w:t>
            </w:r>
            <w:r>
              <w:rPr>
                <w:b/>
                <w:spacing w:val="-2"/>
              </w:rPr>
              <w:t xml:space="preserve"> </w:t>
            </w:r>
            <w:r>
              <w:rPr>
                <w:b/>
              </w:rPr>
              <w:t>practices</w:t>
            </w:r>
            <w:r>
              <w:rPr>
                <w:b/>
                <w:spacing w:val="-2"/>
              </w:rPr>
              <w:t xml:space="preserve"> </w:t>
            </w:r>
            <w:r>
              <w:rPr>
                <w:b/>
                <w:spacing w:val="-5"/>
              </w:rPr>
              <w:t>and</w:t>
            </w:r>
          </w:p>
          <w:p w14:paraId="290F61CC" w14:textId="77777777" w:rsidR="00BF6D42" w:rsidRDefault="007C5739">
            <w:pPr>
              <w:pStyle w:val="TableParagraph"/>
              <w:spacing w:line="249" w:lineRule="exact"/>
              <w:rPr>
                <w:b/>
              </w:rPr>
            </w:pPr>
            <w:r>
              <w:rPr>
                <w:b/>
              </w:rPr>
              <w:t>sound</w:t>
            </w:r>
            <w:r>
              <w:rPr>
                <w:b/>
                <w:spacing w:val="-4"/>
              </w:rPr>
              <w:t xml:space="preserve"> </w:t>
            </w:r>
            <w:r>
              <w:rPr>
                <w:b/>
              </w:rPr>
              <w:t>judgement</w:t>
            </w:r>
            <w:r>
              <w:rPr>
                <w:b/>
                <w:spacing w:val="-3"/>
              </w:rPr>
              <w:t xml:space="preserve"> </w:t>
            </w:r>
            <w:r>
              <w:rPr>
                <w:b/>
              </w:rPr>
              <w:t>in</w:t>
            </w:r>
            <w:r>
              <w:rPr>
                <w:b/>
                <w:spacing w:val="-3"/>
              </w:rPr>
              <w:t xml:space="preserve"> </w:t>
            </w:r>
            <w:r>
              <w:rPr>
                <w:b/>
              </w:rPr>
              <w:t>making</w:t>
            </w:r>
            <w:r>
              <w:rPr>
                <w:b/>
                <w:spacing w:val="-3"/>
              </w:rPr>
              <w:t xml:space="preserve"> </w:t>
            </w:r>
            <w:r>
              <w:rPr>
                <w:b/>
                <w:spacing w:val="-2"/>
              </w:rPr>
              <w:t>decisions.</w:t>
            </w:r>
          </w:p>
        </w:tc>
      </w:tr>
      <w:tr w:rsidR="00BF6D42" w14:paraId="290F61CF" w14:textId="77777777">
        <w:trPr>
          <w:trHeight w:val="268"/>
        </w:trPr>
        <w:tc>
          <w:tcPr>
            <w:tcW w:w="10260" w:type="dxa"/>
            <w:gridSpan w:val="3"/>
            <w:shd w:val="clear" w:color="auto" w:fill="FFFF00"/>
          </w:tcPr>
          <w:p w14:paraId="290F61CE" w14:textId="77777777" w:rsidR="00BF6D42" w:rsidRDefault="007C5739">
            <w:pPr>
              <w:pStyle w:val="TableParagraph"/>
              <w:spacing w:line="249" w:lineRule="exact"/>
              <w:ind w:left="11" w:right="3"/>
              <w:jc w:val="center"/>
              <w:rPr>
                <w:b/>
              </w:rPr>
            </w:pPr>
            <w:r>
              <w:rPr>
                <w:b/>
              </w:rPr>
              <w:t>No</w:t>
            </w:r>
            <w:r>
              <w:rPr>
                <w:b/>
                <w:spacing w:val="-3"/>
              </w:rPr>
              <w:t xml:space="preserve"> </w:t>
            </w:r>
            <w:r>
              <w:rPr>
                <w:b/>
              </w:rPr>
              <w:t>instrumentation</w:t>
            </w:r>
            <w:r>
              <w:rPr>
                <w:b/>
                <w:spacing w:val="-2"/>
              </w:rPr>
              <w:t xml:space="preserve"> </w:t>
            </w:r>
            <w:r>
              <w:rPr>
                <w:b/>
              </w:rPr>
              <w:t>shall</w:t>
            </w:r>
            <w:r>
              <w:rPr>
                <w:b/>
                <w:spacing w:val="-3"/>
              </w:rPr>
              <w:t xml:space="preserve"> </w:t>
            </w:r>
            <w:r>
              <w:rPr>
                <w:b/>
              </w:rPr>
              <w:t>be</w:t>
            </w:r>
            <w:r>
              <w:rPr>
                <w:b/>
                <w:spacing w:val="-2"/>
              </w:rPr>
              <w:t xml:space="preserve"> </w:t>
            </w:r>
            <w:r>
              <w:rPr>
                <w:b/>
              </w:rPr>
              <w:t>handed</w:t>
            </w:r>
            <w:r>
              <w:rPr>
                <w:b/>
                <w:spacing w:val="-2"/>
              </w:rPr>
              <w:t xml:space="preserve"> </w:t>
            </w:r>
            <w:r>
              <w:rPr>
                <w:b/>
              </w:rPr>
              <w:t>to</w:t>
            </w:r>
            <w:r>
              <w:rPr>
                <w:b/>
                <w:spacing w:val="-3"/>
              </w:rPr>
              <w:t xml:space="preserve"> </w:t>
            </w:r>
            <w:r>
              <w:rPr>
                <w:b/>
              </w:rPr>
              <w:t>the</w:t>
            </w:r>
            <w:r>
              <w:rPr>
                <w:b/>
                <w:spacing w:val="-3"/>
              </w:rPr>
              <w:t xml:space="preserve"> </w:t>
            </w:r>
            <w:r>
              <w:rPr>
                <w:b/>
              </w:rPr>
              <w:t>surgeon</w:t>
            </w:r>
            <w:r>
              <w:rPr>
                <w:b/>
                <w:spacing w:val="-1"/>
              </w:rPr>
              <w:t xml:space="preserve"> </w:t>
            </w:r>
            <w:r>
              <w:rPr>
                <w:b/>
              </w:rPr>
              <w:t>before</w:t>
            </w:r>
            <w:r>
              <w:rPr>
                <w:b/>
                <w:spacing w:val="-3"/>
              </w:rPr>
              <w:t xml:space="preserve"> </w:t>
            </w:r>
            <w:r>
              <w:rPr>
                <w:b/>
              </w:rPr>
              <w:t>the</w:t>
            </w:r>
            <w:r>
              <w:rPr>
                <w:b/>
                <w:spacing w:val="-2"/>
              </w:rPr>
              <w:t xml:space="preserve"> </w:t>
            </w:r>
            <w:r>
              <w:rPr>
                <w:b/>
              </w:rPr>
              <w:t>Time</w:t>
            </w:r>
            <w:r>
              <w:rPr>
                <w:b/>
                <w:spacing w:val="-2"/>
              </w:rPr>
              <w:t xml:space="preserve"> </w:t>
            </w:r>
            <w:r>
              <w:rPr>
                <w:b/>
              </w:rPr>
              <w:t>Out</w:t>
            </w:r>
            <w:r>
              <w:rPr>
                <w:b/>
                <w:spacing w:val="-2"/>
              </w:rPr>
              <w:t xml:space="preserve"> procedure</w:t>
            </w:r>
          </w:p>
        </w:tc>
      </w:tr>
      <w:tr w:rsidR="00BF6D42" w14:paraId="290F61D2" w14:textId="77777777">
        <w:trPr>
          <w:trHeight w:val="816"/>
        </w:trPr>
        <w:tc>
          <w:tcPr>
            <w:tcW w:w="10260" w:type="dxa"/>
            <w:gridSpan w:val="3"/>
            <w:shd w:val="clear" w:color="auto" w:fill="BFBFBF"/>
          </w:tcPr>
          <w:p w14:paraId="290F61D0" w14:textId="77777777" w:rsidR="00BF6D42" w:rsidRDefault="007C5739">
            <w:pPr>
              <w:pStyle w:val="TableParagraph"/>
              <w:ind w:left="11" w:right="2"/>
              <w:jc w:val="center"/>
              <w:rPr>
                <w:b/>
              </w:rPr>
            </w:pPr>
            <w:r>
              <w:rPr>
                <w:b/>
              </w:rPr>
              <w:t xml:space="preserve">TIME OUT: </w:t>
            </w:r>
            <w:r>
              <w:rPr>
                <w:b/>
                <w:spacing w:val="-2"/>
              </w:rPr>
              <w:t>INTRAOPERATIVE</w:t>
            </w:r>
          </w:p>
          <w:p w14:paraId="290F61D1" w14:textId="77777777" w:rsidR="00BF6D42" w:rsidRDefault="007C5739">
            <w:pPr>
              <w:pStyle w:val="TableParagraph"/>
              <w:spacing w:line="270" w:lineRule="atLeast"/>
              <w:rPr>
                <w:b/>
              </w:rPr>
            </w:pPr>
            <w:r>
              <w:rPr>
                <w:b/>
              </w:rPr>
              <w:t>After</w:t>
            </w:r>
            <w:r>
              <w:rPr>
                <w:b/>
                <w:spacing w:val="-2"/>
              </w:rPr>
              <w:t xml:space="preserve"> </w:t>
            </w:r>
            <w:r>
              <w:rPr>
                <w:b/>
              </w:rPr>
              <w:t>the</w:t>
            </w:r>
            <w:r>
              <w:rPr>
                <w:b/>
                <w:spacing w:val="-2"/>
              </w:rPr>
              <w:t xml:space="preserve"> </w:t>
            </w:r>
            <w:r>
              <w:rPr>
                <w:b/>
              </w:rPr>
              <w:t>patient</w:t>
            </w:r>
            <w:r>
              <w:rPr>
                <w:b/>
                <w:spacing w:val="-2"/>
              </w:rPr>
              <w:t xml:space="preserve"> </w:t>
            </w:r>
            <w:r>
              <w:rPr>
                <w:b/>
              </w:rPr>
              <w:t>is</w:t>
            </w:r>
            <w:r>
              <w:rPr>
                <w:b/>
                <w:spacing w:val="-2"/>
              </w:rPr>
              <w:t xml:space="preserve"> </w:t>
            </w:r>
            <w:r>
              <w:rPr>
                <w:b/>
              </w:rPr>
              <w:t>draped</w:t>
            </w:r>
            <w:r>
              <w:rPr>
                <w:b/>
                <w:spacing w:val="-3"/>
              </w:rPr>
              <w:t xml:space="preserve"> </w:t>
            </w:r>
            <w:r>
              <w:rPr>
                <w:b/>
              </w:rPr>
              <w:t>and</w:t>
            </w:r>
            <w:r>
              <w:rPr>
                <w:b/>
                <w:spacing w:val="-3"/>
              </w:rPr>
              <w:t xml:space="preserve"> </w:t>
            </w:r>
            <w:r>
              <w:rPr>
                <w:b/>
              </w:rPr>
              <w:t>immediately</w:t>
            </w:r>
            <w:r>
              <w:rPr>
                <w:b/>
                <w:spacing w:val="-2"/>
              </w:rPr>
              <w:t xml:space="preserve"> </w:t>
            </w:r>
            <w:r>
              <w:rPr>
                <w:b/>
              </w:rPr>
              <w:t>before</w:t>
            </w:r>
            <w:r>
              <w:rPr>
                <w:b/>
                <w:spacing w:val="-2"/>
              </w:rPr>
              <w:t xml:space="preserve"> </w:t>
            </w:r>
            <w:r>
              <w:rPr>
                <w:b/>
              </w:rPr>
              <w:t>the</w:t>
            </w:r>
            <w:r>
              <w:rPr>
                <w:b/>
                <w:spacing w:val="-3"/>
              </w:rPr>
              <w:t xml:space="preserve"> </w:t>
            </w:r>
            <w:r>
              <w:rPr>
                <w:b/>
              </w:rPr>
              <w:t>start</w:t>
            </w:r>
            <w:r>
              <w:rPr>
                <w:b/>
                <w:spacing w:val="-2"/>
              </w:rPr>
              <w:t xml:space="preserve"> </w:t>
            </w:r>
            <w:r>
              <w:rPr>
                <w:b/>
              </w:rPr>
              <w:t>of</w:t>
            </w:r>
            <w:r>
              <w:rPr>
                <w:b/>
                <w:spacing w:val="-2"/>
              </w:rPr>
              <w:t xml:space="preserve"> </w:t>
            </w:r>
            <w:r>
              <w:rPr>
                <w:b/>
              </w:rPr>
              <w:t>the</w:t>
            </w:r>
            <w:r>
              <w:rPr>
                <w:b/>
                <w:spacing w:val="-2"/>
              </w:rPr>
              <w:t xml:space="preserve"> </w:t>
            </w:r>
            <w:r>
              <w:rPr>
                <w:b/>
              </w:rPr>
              <w:t>case,</w:t>
            </w:r>
            <w:r>
              <w:rPr>
                <w:b/>
                <w:spacing w:val="-2"/>
              </w:rPr>
              <w:t xml:space="preserve"> </w:t>
            </w:r>
            <w:r>
              <w:rPr>
                <w:b/>
              </w:rPr>
              <w:t>the</w:t>
            </w:r>
            <w:r>
              <w:rPr>
                <w:b/>
                <w:spacing w:val="-2"/>
              </w:rPr>
              <w:t xml:space="preserve"> </w:t>
            </w:r>
            <w:r>
              <w:rPr>
                <w:b/>
              </w:rPr>
              <w:t>entire</w:t>
            </w:r>
            <w:r>
              <w:rPr>
                <w:b/>
                <w:spacing w:val="-3"/>
              </w:rPr>
              <w:t xml:space="preserve"> </w:t>
            </w:r>
            <w:r>
              <w:rPr>
                <w:b/>
              </w:rPr>
              <w:t>surgical</w:t>
            </w:r>
            <w:r>
              <w:rPr>
                <w:b/>
                <w:spacing w:val="-2"/>
              </w:rPr>
              <w:t xml:space="preserve"> </w:t>
            </w:r>
            <w:r>
              <w:rPr>
                <w:b/>
              </w:rPr>
              <w:t>team</w:t>
            </w:r>
            <w:r>
              <w:rPr>
                <w:b/>
                <w:spacing w:val="-2"/>
              </w:rPr>
              <w:t xml:space="preserve"> </w:t>
            </w:r>
            <w:r>
              <w:rPr>
                <w:b/>
              </w:rPr>
              <w:t>performs</w:t>
            </w:r>
            <w:r>
              <w:rPr>
                <w:b/>
                <w:spacing w:val="-2"/>
              </w:rPr>
              <w:t xml:space="preserve"> </w:t>
            </w:r>
            <w:r>
              <w:rPr>
                <w:b/>
              </w:rPr>
              <w:t>a Time Out</w:t>
            </w:r>
          </w:p>
        </w:tc>
      </w:tr>
      <w:tr w:rsidR="00BF6D42" w14:paraId="290F61D6" w14:textId="77777777" w:rsidTr="00646E9D">
        <w:trPr>
          <w:trHeight w:val="268"/>
        </w:trPr>
        <w:tc>
          <w:tcPr>
            <w:tcW w:w="2250" w:type="dxa"/>
            <w:shd w:val="clear" w:color="auto" w:fill="BFBFBF"/>
          </w:tcPr>
          <w:p w14:paraId="290F61D3" w14:textId="77777777" w:rsidR="00BF6D42" w:rsidRDefault="007C5739">
            <w:pPr>
              <w:pStyle w:val="TableParagraph"/>
              <w:spacing w:line="249" w:lineRule="exact"/>
            </w:pPr>
            <w:r>
              <w:rPr>
                <w:spacing w:val="-2"/>
              </w:rPr>
              <w:t>Operator</w:t>
            </w:r>
          </w:p>
        </w:tc>
        <w:tc>
          <w:tcPr>
            <w:tcW w:w="6100" w:type="dxa"/>
            <w:shd w:val="clear" w:color="auto" w:fill="BFBFBF"/>
          </w:tcPr>
          <w:p w14:paraId="290F61D4" w14:textId="77777777" w:rsidR="00BF6D42" w:rsidRDefault="007C5739">
            <w:pPr>
              <w:pStyle w:val="TableParagraph"/>
              <w:spacing w:line="249" w:lineRule="exact"/>
            </w:pPr>
            <w:r>
              <w:t xml:space="preserve">Task </w:t>
            </w:r>
            <w:r>
              <w:rPr>
                <w:spacing w:val="-2"/>
              </w:rPr>
              <w:t>Description</w:t>
            </w:r>
          </w:p>
        </w:tc>
        <w:tc>
          <w:tcPr>
            <w:tcW w:w="1910" w:type="dxa"/>
            <w:shd w:val="clear" w:color="auto" w:fill="BFBFBF"/>
          </w:tcPr>
          <w:p w14:paraId="290F61D5" w14:textId="77777777" w:rsidR="00BF6D42" w:rsidRDefault="007C5739">
            <w:pPr>
              <w:pStyle w:val="TableParagraph"/>
              <w:spacing w:line="249" w:lineRule="exact"/>
            </w:pPr>
            <w:r>
              <w:rPr>
                <w:spacing w:val="-2"/>
              </w:rPr>
              <w:t>Resource</w:t>
            </w:r>
          </w:p>
        </w:tc>
      </w:tr>
      <w:tr w:rsidR="00BF6D42" w14:paraId="290F61DB" w14:textId="77777777" w:rsidTr="00646E9D">
        <w:trPr>
          <w:trHeight w:val="1097"/>
        </w:trPr>
        <w:tc>
          <w:tcPr>
            <w:tcW w:w="2250" w:type="dxa"/>
          </w:tcPr>
          <w:p w14:paraId="290F61D7" w14:textId="77777777" w:rsidR="00BF6D42" w:rsidRDefault="007C5739">
            <w:pPr>
              <w:pStyle w:val="TableParagraph"/>
              <w:ind w:right="118"/>
            </w:pPr>
            <w:r>
              <w:t xml:space="preserve">Provider or </w:t>
            </w:r>
            <w:r>
              <w:rPr>
                <w:spacing w:val="-2"/>
              </w:rPr>
              <w:t>Circulating/Primary</w:t>
            </w:r>
            <w:r>
              <w:rPr>
                <w:spacing w:val="-11"/>
              </w:rPr>
              <w:t xml:space="preserve"> </w:t>
            </w:r>
            <w:r>
              <w:rPr>
                <w:spacing w:val="-2"/>
              </w:rPr>
              <w:t>RN</w:t>
            </w:r>
          </w:p>
        </w:tc>
        <w:tc>
          <w:tcPr>
            <w:tcW w:w="6100" w:type="dxa"/>
          </w:tcPr>
          <w:p w14:paraId="290F61D8" w14:textId="77777777" w:rsidR="00BF6D42" w:rsidRDefault="007C5739">
            <w:pPr>
              <w:pStyle w:val="TableParagraph"/>
              <w:numPr>
                <w:ilvl w:val="0"/>
                <w:numId w:val="8"/>
              </w:numPr>
              <w:tabs>
                <w:tab w:val="left" w:pos="827"/>
              </w:tabs>
              <w:ind w:left="827"/>
              <w:rPr>
                <w:b/>
              </w:rPr>
            </w:pPr>
            <w:r>
              <w:rPr>
                <w:b/>
              </w:rPr>
              <w:t>“Is</w:t>
            </w:r>
            <w:r>
              <w:rPr>
                <w:b/>
                <w:spacing w:val="-2"/>
              </w:rPr>
              <w:t xml:space="preserve"> </w:t>
            </w:r>
            <w:r>
              <w:rPr>
                <w:b/>
              </w:rPr>
              <w:t>everyone</w:t>
            </w:r>
            <w:r>
              <w:rPr>
                <w:b/>
                <w:spacing w:val="-2"/>
              </w:rPr>
              <w:t xml:space="preserve"> </w:t>
            </w:r>
            <w:r>
              <w:rPr>
                <w:b/>
              </w:rPr>
              <w:t>ready</w:t>
            </w:r>
            <w:r>
              <w:rPr>
                <w:b/>
                <w:spacing w:val="-2"/>
              </w:rPr>
              <w:t xml:space="preserve"> </w:t>
            </w:r>
            <w:r>
              <w:rPr>
                <w:b/>
              </w:rPr>
              <w:t>for</w:t>
            </w:r>
            <w:r>
              <w:rPr>
                <w:b/>
                <w:spacing w:val="-3"/>
              </w:rPr>
              <w:t xml:space="preserve"> </w:t>
            </w:r>
            <w:r>
              <w:rPr>
                <w:b/>
              </w:rPr>
              <w:t>the</w:t>
            </w:r>
            <w:r>
              <w:rPr>
                <w:b/>
                <w:spacing w:val="-3"/>
              </w:rPr>
              <w:t xml:space="preserve"> </w:t>
            </w:r>
            <w:r>
              <w:rPr>
                <w:b/>
              </w:rPr>
              <w:t>Time</w:t>
            </w:r>
            <w:r>
              <w:rPr>
                <w:b/>
                <w:spacing w:val="-1"/>
              </w:rPr>
              <w:t xml:space="preserve"> </w:t>
            </w:r>
            <w:r>
              <w:rPr>
                <w:b/>
                <w:spacing w:val="-4"/>
              </w:rPr>
              <w:t>Out?”</w:t>
            </w:r>
          </w:p>
          <w:p w14:paraId="290F61D9" w14:textId="77777777" w:rsidR="00BF6D42" w:rsidRDefault="007C5739">
            <w:pPr>
              <w:pStyle w:val="TableParagraph"/>
              <w:numPr>
                <w:ilvl w:val="0"/>
                <w:numId w:val="8"/>
              </w:numPr>
              <w:tabs>
                <w:tab w:val="left" w:pos="827"/>
              </w:tabs>
              <w:spacing w:line="270" w:lineRule="atLeast"/>
              <w:ind w:left="827" w:right="285"/>
            </w:pPr>
            <w:r>
              <w:t>All</w:t>
            </w:r>
            <w:r>
              <w:rPr>
                <w:spacing w:val="-4"/>
              </w:rPr>
              <w:t xml:space="preserve"> </w:t>
            </w:r>
            <w:r>
              <w:t>activity</w:t>
            </w:r>
            <w:r>
              <w:rPr>
                <w:spacing w:val="-5"/>
              </w:rPr>
              <w:t xml:space="preserve"> </w:t>
            </w:r>
            <w:r>
              <w:t>must</w:t>
            </w:r>
            <w:r>
              <w:rPr>
                <w:spacing w:val="-4"/>
              </w:rPr>
              <w:t xml:space="preserve"> </w:t>
            </w:r>
            <w:r>
              <w:t>cease,</w:t>
            </w:r>
            <w:r>
              <w:rPr>
                <w:spacing w:val="-5"/>
              </w:rPr>
              <w:t xml:space="preserve"> </w:t>
            </w:r>
            <w:r>
              <w:t>including</w:t>
            </w:r>
            <w:r>
              <w:rPr>
                <w:spacing w:val="-4"/>
              </w:rPr>
              <w:t xml:space="preserve"> </w:t>
            </w:r>
            <w:r>
              <w:t>the</w:t>
            </w:r>
            <w:r>
              <w:rPr>
                <w:spacing w:val="-4"/>
              </w:rPr>
              <w:t xml:space="preserve"> </w:t>
            </w:r>
            <w:r>
              <w:t>playback</w:t>
            </w:r>
            <w:r>
              <w:rPr>
                <w:spacing w:val="-4"/>
              </w:rPr>
              <w:t xml:space="preserve"> </w:t>
            </w:r>
            <w:r>
              <w:t>of</w:t>
            </w:r>
            <w:r>
              <w:rPr>
                <w:spacing w:val="-5"/>
              </w:rPr>
              <w:t xml:space="preserve"> </w:t>
            </w:r>
            <w:r>
              <w:t>music,</w:t>
            </w:r>
            <w:r>
              <w:rPr>
                <w:spacing w:val="-5"/>
              </w:rPr>
              <w:t xml:space="preserve"> </w:t>
            </w:r>
            <w:r>
              <w:t>to ensure all team members can hear and are fully engaged the Time Out</w:t>
            </w:r>
          </w:p>
        </w:tc>
        <w:tc>
          <w:tcPr>
            <w:tcW w:w="1910" w:type="dxa"/>
          </w:tcPr>
          <w:p w14:paraId="290F61DA" w14:textId="77777777" w:rsidR="00BF6D42" w:rsidRDefault="007C5739">
            <w:pPr>
              <w:pStyle w:val="TableParagraph"/>
              <w:ind w:right="109"/>
            </w:pPr>
            <w:r>
              <w:rPr>
                <w:spacing w:val="-2"/>
              </w:rPr>
              <w:t>Surgical</w:t>
            </w:r>
            <w:r>
              <w:rPr>
                <w:spacing w:val="40"/>
              </w:rPr>
              <w:t xml:space="preserve"> </w:t>
            </w:r>
            <w:r>
              <w:t>Consent,</w:t>
            </w:r>
            <w:r>
              <w:rPr>
                <w:spacing w:val="-13"/>
              </w:rPr>
              <w:t xml:space="preserve"> </w:t>
            </w:r>
            <w:r>
              <w:t xml:space="preserve">Patient </w:t>
            </w:r>
            <w:r>
              <w:rPr>
                <w:spacing w:val="-2"/>
              </w:rPr>
              <w:t>Armband</w:t>
            </w:r>
          </w:p>
        </w:tc>
      </w:tr>
      <w:tr w:rsidR="00BF6D42" w14:paraId="290F61DF" w14:textId="77777777" w:rsidTr="00646E9D">
        <w:trPr>
          <w:trHeight w:val="265"/>
        </w:trPr>
        <w:tc>
          <w:tcPr>
            <w:tcW w:w="2250" w:type="dxa"/>
          </w:tcPr>
          <w:p w14:paraId="290F61DC" w14:textId="77777777" w:rsidR="00BF6D42" w:rsidRDefault="007C5739">
            <w:pPr>
              <w:pStyle w:val="TableParagraph"/>
              <w:spacing w:line="246" w:lineRule="exact"/>
            </w:pPr>
            <w:r>
              <w:rPr>
                <w:spacing w:val="-4"/>
              </w:rPr>
              <w:t>Circulating/Primary</w:t>
            </w:r>
            <w:r>
              <w:rPr>
                <w:spacing w:val="27"/>
              </w:rPr>
              <w:t xml:space="preserve"> </w:t>
            </w:r>
            <w:r>
              <w:rPr>
                <w:spacing w:val="-5"/>
              </w:rPr>
              <w:t>RN</w:t>
            </w:r>
          </w:p>
        </w:tc>
        <w:tc>
          <w:tcPr>
            <w:tcW w:w="6100" w:type="dxa"/>
          </w:tcPr>
          <w:p w14:paraId="290F61DD" w14:textId="77777777" w:rsidR="00BF6D42" w:rsidRDefault="007C5739">
            <w:pPr>
              <w:pStyle w:val="TableParagraph"/>
              <w:spacing w:line="246" w:lineRule="exact"/>
            </w:pPr>
            <w:r>
              <w:t>Introduce</w:t>
            </w:r>
            <w:r>
              <w:rPr>
                <w:spacing w:val="-5"/>
              </w:rPr>
              <w:t xml:space="preserve"> </w:t>
            </w:r>
            <w:r>
              <w:t>any</w:t>
            </w:r>
            <w:r>
              <w:rPr>
                <w:spacing w:val="-3"/>
              </w:rPr>
              <w:t xml:space="preserve"> </w:t>
            </w:r>
            <w:r>
              <w:t>new</w:t>
            </w:r>
            <w:r>
              <w:rPr>
                <w:spacing w:val="-3"/>
              </w:rPr>
              <w:t xml:space="preserve"> </w:t>
            </w:r>
            <w:r>
              <w:t>staff</w:t>
            </w:r>
            <w:r>
              <w:rPr>
                <w:spacing w:val="-4"/>
              </w:rPr>
              <w:t xml:space="preserve"> </w:t>
            </w:r>
            <w:r>
              <w:t>members,</w:t>
            </w:r>
            <w:r>
              <w:rPr>
                <w:spacing w:val="-3"/>
              </w:rPr>
              <w:t xml:space="preserve"> </w:t>
            </w:r>
            <w:r>
              <w:t>providers</w:t>
            </w:r>
            <w:r>
              <w:rPr>
                <w:spacing w:val="-4"/>
              </w:rPr>
              <w:t xml:space="preserve"> </w:t>
            </w:r>
            <w:r>
              <w:t>or</w:t>
            </w:r>
            <w:r>
              <w:rPr>
                <w:spacing w:val="-3"/>
              </w:rPr>
              <w:t xml:space="preserve"> </w:t>
            </w:r>
            <w:r>
              <w:t>visitors</w:t>
            </w:r>
            <w:r>
              <w:rPr>
                <w:spacing w:val="-4"/>
              </w:rPr>
              <w:t xml:space="preserve"> </w:t>
            </w:r>
            <w:r>
              <w:t>as</w:t>
            </w:r>
            <w:r>
              <w:rPr>
                <w:spacing w:val="-3"/>
              </w:rPr>
              <w:t xml:space="preserve"> </w:t>
            </w:r>
            <w:r>
              <w:rPr>
                <w:spacing w:val="-2"/>
              </w:rPr>
              <w:t>needed</w:t>
            </w:r>
          </w:p>
        </w:tc>
        <w:tc>
          <w:tcPr>
            <w:tcW w:w="1910" w:type="dxa"/>
          </w:tcPr>
          <w:p w14:paraId="290F61DE" w14:textId="77777777" w:rsidR="00BF6D42" w:rsidRDefault="00BF6D42">
            <w:pPr>
              <w:pStyle w:val="TableParagraph"/>
              <w:ind w:left="0"/>
              <w:rPr>
                <w:rFonts w:ascii="Times New Roman"/>
                <w:sz w:val="18"/>
              </w:rPr>
            </w:pPr>
          </w:p>
        </w:tc>
      </w:tr>
      <w:tr w:rsidR="00BF6D42" w14:paraId="290F61ED" w14:textId="77777777" w:rsidTr="00646E9D">
        <w:trPr>
          <w:trHeight w:val="3853"/>
        </w:trPr>
        <w:tc>
          <w:tcPr>
            <w:tcW w:w="2250" w:type="dxa"/>
          </w:tcPr>
          <w:p w14:paraId="290F61E0" w14:textId="77777777" w:rsidR="00BF6D42" w:rsidRDefault="007C5739">
            <w:pPr>
              <w:pStyle w:val="TableParagraph"/>
              <w:ind w:right="118"/>
            </w:pPr>
            <w:r>
              <w:rPr>
                <w:spacing w:val="-2"/>
              </w:rPr>
              <w:t>Circulating/Primary</w:t>
            </w:r>
            <w:r>
              <w:rPr>
                <w:spacing w:val="-11"/>
              </w:rPr>
              <w:t xml:space="preserve"> </w:t>
            </w:r>
            <w:r>
              <w:rPr>
                <w:spacing w:val="-2"/>
              </w:rPr>
              <w:t xml:space="preserve">RN </w:t>
            </w:r>
            <w:r>
              <w:rPr>
                <w:spacing w:val="-4"/>
              </w:rPr>
              <w:t xml:space="preserve">and </w:t>
            </w:r>
            <w:r>
              <w:rPr>
                <w:spacing w:val="-2"/>
              </w:rPr>
              <w:t>Surgeon/Proceduralist</w:t>
            </w:r>
          </w:p>
        </w:tc>
        <w:tc>
          <w:tcPr>
            <w:tcW w:w="6100" w:type="dxa"/>
          </w:tcPr>
          <w:p w14:paraId="290F61E1" w14:textId="77777777" w:rsidR="00BF6D42" w:rsidRDefault="007C5739">
            <w:pPr>
              <w:pStyle w:val="TableParagraph"/>
            </w:pPr>
            <w:r>
              <w:t>The</w:t>
            </w:r>
            <w:r>
              <w:rPr>
                <w:spacing w:val="-4"/>
              </w:rPr>
              <w:t xml:space="preserve"> </w:t>
            </w:r>
            <w:r>
              <w:t>Time</w:t>
            </w:r>
            <w:r>
              <w:rPr>
                <w:spacing w:val="-3"/>
              </w:rPr>
              <w:t xml:space="preserve"> </w:t>
            </w:r>
            <w:r>
              <w:t>Out</w:t>
            </w:r>
            <w:r>
              <w:rPr>
                <w:spacing w:val="-3"/>
              </w:rPr>
              <w:t xml:space="preserve"> </w:t>
            </w:r>
            <w:r>
              <w:t>verifies</w:t>
            </w:r>
            <w:r>
              <w:rPr>
                <w:spacing w:val="-4"/>
              </w:rPr>
              <w:t xml:space="preserve"> </w:t>
            </w:r>
            <w:r>
              <w:t>the</w:t>
            </w:r>
            <w:r>
              <w:rPr>
                <w:spacing w:val="-3"/>
              </w:rPr>
              <w:t xml:space="preserve"> </w:t>
            </w:r>
            <w:r>
              <w:t>following</w:t>
            </w:r>
            <w:r>
              <w:rPr>
                <w:spacing w:val="-4"/>
              </w:rPr>
              <w:t xml:space="preserve"> </w:t>
            </w:r>
            <w:r>
              <w:t>and</w:t>
            </w:r>
            <w:r>
              <w:rPr>
                <w:spacing w:val="-4"/>
              </w:rPr>
              <w:t xml:space="preserve"> </w:t>
            </w:r>
            <w:r>
              <w:t>is</w:t>
            </w:r>
            <w:r>
              <w:rPr>
                <w:spacing w:val="-4"/>
              </w:rPr>
              <w:t xml:space="preserve"> </w:t>
            </w:r>
            <w:r>
              <w:t>to</w:t>
            </w:r>
            <w:r>
              <w:rPr>
                <w:spacing w:val="-4"/>
              </w:rPr>
              <w:t xml:space="preserve"> </w:t>
            </w:r>
            <w:r>
              <w:t>be</w:t>
            </w:r>
            <w:r>
              <w:rPr>
                <w:spacing w:val="-4"/>
              </w:rPr>
              <w:t xml:space="preserve"> </w:t>
            </w:r>
            <w:r>
              <w:t>read</w:t>
            </w:r>
            <w:r>
              <w:rPr>
                <w:spacing w:val="-4"/>
              </w:rPr>
              <w:t xml:space="preserve"> </w:t>
            </w:r>
            <w:r>
              <w:t>from</w:t>
            </w:r>
            <w:r>
              <w:rPr>
                <w:spacing w:val="-3"/>
              </w:rPr>
              <w:t xml:space="preserve"> </w:t>
            </w:r>
            <w:r>
              <w:t xml:space="preserve">the </w:t>
            </w:r>
            <w:r>
              <w:rPr>
                <w:spacing w:val="-2"/>
              </w:rPr>
              <w:t>consent:</w:t>
            </w:r>
          </w:p>
          <w:p w14:paraId="290F61E2" w14:textId="77777777" w:rsidR="00BF6D42" w:rsidRDefault="007C5739">
            <w:pPr>
              <w:pStyle w:val="TableParagraph"/>
              <w:ind w:left="456"/>
            </w:pPr>
            <w:r>
              <w:t>•Patient</w:t>
            </w:r>
            <w:r>
              <w:rPr>
                <w:spacing w:val="-3"/>
              </w:rPr>
              <w:t xml:space="preserve"> </w:t>
            </w:r>
            <w:r>
              <w:t>ID</w:t>
            </w:r>
            <w:r>
              <w:rPr>
                <w:spacing w:val="-4"/>
              </w:rPr>
              <w:t xml:space="preserve"> </w:t>
            </w:r>
            <w:r>
              <w:t>compared</w:t>
            </w:r>
            <w:r>
              <w:rPr>
                <w:spacing w:val="-3"/>
              </w:rPr>
              <w:t xml:space="preserve"> </w:t>
            </w:r>
            <w:r>
              <w:t>to</w:t>
            </w:r>
            <w:r>
              <w:rPr>
                <w:spacing w:val="-4"/>
              </w:rPr>
              <w:t xml:space="preserve"> </w:t>
            </w:r>
            <w:r>
              <w:t>consent</w:t>
            </w:r>
            <w:r>
              <w:rPr>
                <w:spacing w:val="-3"/>
              </w:rPr>
              <w:t xml:space="preserve"> </w:t>
            </w:r>
            <w:r>
              <w:t>and</w:t>
            </w:r>
            <w:r>
              <w:rPr>
                <w:spacing w:val="-2"/>
              </w:rPr>
              <w:t xml:space="preserve"> armband</w:t>
            </w:r>
          </w:p>
          <w:p w14:paraId="290F61E3" w14:textId="77777777" w:rsidR="00BF6D42" w:rsidRDefault="007C5739">
            <w:pPr>
              <w:pStyle w:val="TableParagraph"/>
              <w:ind w:left="467"/>
            </w:pPr>
            <w:r>
              <w:t>(Preferred</w:t>
            </w:r>
            <w:r>
              <w:rPr>
                <w:spacing w:val="-6"/>
              </w:rPr>
              <w:t xml:space="preserve"> </w:t>
            </w:r>
            <w:r>
              <w:t>identifiers</w:t>
            </w:r>
            <w:r>
              <w:rPr>
                <w:spacing w:val="-3"/>
              </w:rPr>
              <w:t xml:space="preserve"> </w:t>
            </w:r>
            <w:r>
              <w:t>are</w:t>
            </w:r>
            <w:r>
              <w:rPr>
                <w:spacing w:val="-2"/>
              </w:rPr>
              <w:t xml:space="preserve"> </w:t>
            </w:r>
            <w:r>
              <w:t>the</w:t>
            </w:r>
            <w:r>
              <w:rPr>
                <w:spacing w:val="-2"/>
              </w:rPr>
              <w:t xml:space="preserve"> </w:t>
            </w:r>
            <w:r>
              <w:t>patient’s</w:t>
            </w:r>
            <w:r>
              <w:rPr>
                <w:spacing w:val="-4"/>
              </w:rPr>
              <w:t xml:space="preserve"> </w:t>
            </w:r>
            <w:r>
              <w:t>name</w:t>
            </w:r>
            <w:r>
              <w:rPr>
                <w:spacing w:val="-2"/>
              </w:rPr>
              <w:t xml:space="preserve"> </w:t>
            </w:r>
            <w:r>
              <w:t>and</w:t>
            </w:r>
            <w:r>
              <w:rPr>
                <w:spacing w:val="-2"/>
              </w:rPr>
              <w:t xml:space="preserve"> </w:t>
            </w:r>
            <w:r>
              <w:t>date</w:t>
            </w:r>
            <w:r>
              <w:rPr>
                <w:spacing w:val="-2"/>
              </w:rPr>
              <w:t xml:space="preserve"> </w:t>
            </w:r>
            <w:r>
              <w:t>of</w:t>
            </w:r>
            <w:r>
              <w:rPr>
                <w:spacing w:val="-2"/>
              </w:rPr>
              <w:t xml:space="preserve"> birth.)</w:t>
            </w:r>
          </w:p>
          <w:p w14:paraId="290F61E4" w14:textId="77777777" w:rsidR="00BF6D42" w:rsidRDefault="007C5739">
            <w:pPr>
              <w:pStyle w:val="TableParagraph"/>
              <w:numPr>
                <w:ilvl w:val="0"/>
                <w:numId w:val="7"/>
              </w:numPr>
              <w:tabs>
                <w:tab w:val="left" w:pos="827"/>
              </w:tabs>
              <w:ind w:left="827"/>
            </w:pPr>
            <w:r>
              <w:t>Name</w:t>
            </w:r>
            <w:r>
              <w:rPr>
                <w:spacing w:val="-1"/>
              </w:rPr>
              <w:t xml:space="preserve"> </w:t>
            </w:r>
            <w:r>
              <w:t>of</w:t>
            </w:r>
            <w:r>
              <w:rPr>
                <w:spacing w:val="-1"/>
              </w:rPr>
              <w:t xml:space="preserve"> </w:t>
            </w:r>
            <w:r>
              <w:t xml:space="preserve">the </w:t>
            </w:r>
            <w:r>
              <w:rPr>
                <w:spacing w:val="-2"/>
              </w:rPr>
              <w:t>procedure</w:t>
            </w:r>
          </w:p>
          <w:p w14:paraId="290F61E5" w14:textId="77777777" w:rsidR="00BF6D42" w:rsidRDefault="007C5739">
            <w:pPr>
              <w:pStyle w:val="TableParagraph"/>
              <w:numPr>
                <w:ilvl w:val="0"/>
                <w:numId w:val="7"/>
              </w:numPr>
              <w:tabs>
                <w:tab w:val="left" w:pos="827"/>
              </w:tabs>
              <w:ind w:left="827"/>
            </w:pPr>
            <w:r>
              <w:rPr>
                <w:spacing w:val="-2"/>
              </w:rPr>
              <w:t>Laterality</w:t>
            </w:r>
          </w:p>
          <w:p w14:paraId="290F61E6" w14:textId="77777777" w:rsidR="00BF6D42" w:rsidRDefault="007C5739">
            <w:pPr>
              <w:pStyle w:val="TableParagraph"/>
              <w:numPr>
                <w:ilvl w:val="0"/>
                <w:numId w:val="7"/>
              </w:numPr>
              <w:tabs>
                <w:tab w:val="left" w:pos="827"/>
              </w:tabs>
              <w:ind w:left="827"/>
            </w:pPr>
            <w:r>
              <w:t>Level</w:t>
            </w:r>
            <w:r>
              <w:rPr>
                <w:spacing w:val="-4"/>
              </w:rPr>
              <w:t xml:space="preserve"> </w:t>
            </w:r>
            <w:r>
              <w:t>and</w:t>
            </w:r>
            <w:r>
              <w:rPr>
                <w:spacing w:val="-2"/>
              </w:rPr>
              <w:t xml:space="preserve"> </w:t>
            </w:r>
            <w:r>
              <w:rPr>
                <w:spacing w:val="-4"/>
              </w:rPr>
              <w:t>site</w:t>
            </w:r>
          </w:p>
          <w:p w14:paraId="290F61E7" w14:textId="77777777" w:rsidR="00BF6D42" w:rsidRDefault="007C5739">
            <w:pPr>
              <w:pStyle w:val="TableParagraph"/>
              <w:numPr>
                <w:ilvl w:val="0"/>
                <w:numId w:val="7"/>
              </w:numPr>
              <w:tabs>
                <w:tab w:val="left" w:pos="827"/>
              </w:tabs>
              <w:ind w:left="827" w:right="522"/>
            </w:pPr>
            <w:r>
              <w:t>Confirm</w:t>
            </w:r>
            <w:r>
              <w:rPr>
                <w:spacing w:val="-5"/>
              </w:rPr>
              <w:t xml:space="preserve"> </w:t>
            </w:r>
            <w:r>
              <w:t>by</w:t>
            </w:r>
            <w:r>
              <w:rPr>
                <w:spacing w:val="-5"/>
              </w:rPr>
              <w:t xml:space="preserve"> </w:t>
            </w:r>
            <w:r>
              <w:t>verbalization</w:t>
            </w:r>
            <w:r>
              <w:rPr>
                <w:spacing w:val="-6"/>
              </w:rPr>
              <w:t xml:space="preserve"> </w:t>
            </w:r>
            <w:r>
              <w:t>that</w:t>
            </w:r>
            <w:r>
              <w:rPr>
                <w:spacing w:val="-5"/>
              </w:rPr>
              <w:t xml:space="preserve"> </w:t>
            </w:r>
            <w:r>
              <w:t>site</w:t>
            </w:r>
            <w:r>
              <w:rPr>
                <w:spacing w:val="-5"/>
              </w:rPr>
              <w:t xml:space="preserve"> </w:t>
            </w:r>
            <w:r>
              <w:t>marking</w:t>
            </w:r>
            <w:r>
              <w:rPr>
                <w:spacing w:val="-6"/>
              </w:rPr>
              <w:t xml:space="preserve"> </w:t>
            </w:r>
            <w:r>
              <w:t>is</w:t>
            </w:r>
            <w:r>
              <w:rPr>
                <w:spacing w:val="-6"/>
              </w:rPr>
              <w:t xml:space="preserve"> </w:t>
            </w:r>
            <w:r>
              <w:t>visible</w:t>
            </w:r>
            <w:r>
              <w:rPr>
                <w:spacing w:val="-6"/>
              </w:rPr>
              <w:t xml:space="preserve"> </w:t>
            </w:r>
            <w:r>
              <w:t>and correct after patient prepped and draped</w:t>
            </w:r>
          </w:p>
          <w:p w14:paraId="290F61E8" w14:textId="77777777" w:rsidR="00BF6D42" w:rsidRDefault="007C5739">
            <w:pPr>
              <w:pStyle w:val="TableParagraph"/>
              <w:numPr>
                <w:ilvl w:val="0"/>
                <w:numId w:val="7"/>
              </w:numPr>
              <w:tabs>
                <w:tab w:val="left" w:pos="827"/>
              </w:tabs>
              <w:ind w:left="827" w:right="390"/>
            </w:pPr>
            <w:r>
              <w:t>Confirm</w:t>
            </w:r>
            <w:r>
              <w:rPr>
                <w:spacing w:val="-8"/>
              </w:rPr>
              <w:t xml:space="preserve"> </w:t>
            </w:r>
            <w:r>
              <w:t>Implant(s)</w:t>
            </w:r>
            <w:r>
              <w:rPr>
                <w:spacing w:val="-9"/>
              </w:rPr>
              <w:t xml:space="preserve"> </w:t>
            </w:r>
            <w:r>
              <w:t>to</w:t>
            </w:r>
            <w:r>
              <w:rPr>
                <w:spacing w:val="-8"/>
              </w:rPr>
              <w:t xml:space="preserve"> </w:t>
            </w:r>
            <w:r>
              <w:t>include</w:t>
            </w:r>
            <w:r>
              <w:rPr>
                <w:spacing w:val="-9"/>
              </w:rPr>
              <w:t xml:space="preserve"> </w:t>
            </w:r>
            <w:r>
              <w:t>implant</w:t>
            </w:r>
            <w:r>
              <w:rPr>
                <w:spacing w:val="-8"/>
              </w:rPr>
              <w:t xml:space="preserve"> </w:t>
            </w:r>
            <w:r>
              <w:t>specification/type, unique identifier, size, laterality, and expiration date</w:t>
            </w:r>
          </w:p>
          <w:p w14:paraId="290F61E9" w14:textId="77777777" w:rsidR="00BF6D42" w:rsidRDefault="007C5739">
            <w:pPr>
              <w:pStyle w:val="TableParagraph"/>
              <w:numPr>
                <w:ilvl w:val="0"/>
                <w:numId w:val="7"/>
              </w:numPr>
              <w:tabs>
                <w:tab w:val="left" w:pos="827"/>
              </w:tabs>
              <w:ind w:left="827"/>
            </w:pPr>
            <w:r>
              <w:t>The</w:t>
            </w:r>
            <w:r>
              <w:rPr>
                <w:spacing w:val="-2"/>
              </w:rPr>
              <w:t xml:space="preserve"> </w:t>
            </w:r>
            <w:r>
              <w:t>correct</w:t>
            </w:r>
            <w:r>
              <w:rPr>
                <w:spacing w:val="-1"/>
              </w:rPr>
              <w:t xml:space="preserve"> </w:t>
            </w:r>
            <w:r>
              <w:t>images</w:t>
            </w:r>
            <w:r>
              <w:rPr>
                <w:spacing w:val="-2"/>
              </w:rPr>
              <w:t xml:space="preserve"> </w:t>
            </w:r>
            <w:r>
              <w:t>are</w:t>
            </w:r>
            <w:r>
              <w:rPr>
                <w:spacing w:val="-2"/>
              </w:rPr>
              <w:t xml:space="preserve"> </w:t>
            </w:r>
            <w:r>
              <w:t>available</w:t>
            </w:r>
            <w:r>
              <w:rPr>
                <w:spacing w:val="-1"/>
              </w:rPr>
              <w:t xml:space="preserve"> </w:t>
            </w:r>
            <w:r>
              <w:t>and</w:t>
            </w:r>
            <w:r>
              <w:rPr>
                <w:spacing w:val="-1"/>
              </w:rPr>
              <w:t xml:space="preserve"> </w:t>
            </w:r>
            <w:r>
              <w:rPr>
                <w:spacing w:val="-2"/>
              </w:rPr>
              <w:t>displayed</w:t>
            </w:r>
          </w:p>
          <w:p w14:paraId="290F61EA" w14:textId="77777777" w:rsidR="00BF6D42" w:rsidRDefault="007C5739">
            <w:pPr>
              <w:pStyle w:val="TableParagraph"/>
              <w:numPr>
                <w:ilvl w:val="0"/>
                <w:numId w:val="7"/>
              </w:numPr>
              <w:tabs>
                <w:tab w:val="left" w:pos="827"/>
              </w:tabs>
              <w:ind w:left="827"/>
            </w:pPr>
            <w:r>
              <w:t>Other</w:t>
            </w:r>
            <w:r>
              <w:rPr>
                <w:spacing w:val="-4"/>
              </w:rPr>
              <w:t xml:space="preserve"> </w:t>
            </w:r>
            <w:r>
              <w:t>reports</w:t>
            </w:r>
            <w:r>
              <w:rPr>
                <w:spacing w:val="-3"/>
              </w:rPr>
              <w:t xml:space="preserve"> </w:t>
            </w:r>
            <w:r>
              <w:t>available</w:t>
            </w:r>
            <w:r>
              <w:rPr>
                <w:spacing w:val="-4"/>
              </w:rPr>
              <w:t xml:space="preserve"> </w:t>
            </w:r>
            <w:r>
              <w:t>as</w:t>
            </w:r>
            <w:r>
              <w:rPr>
                <w:spacing w:val="-3"/>
              </w:rPr>
              <w:t xml:space="preserve"> </w:t>
            </w:r>
            <w:r>
              <w:rPr>
                <w:spacing w:val="-2"/>
              </w:rPr>
              <w:t>indicated</w:t>
            </w:r>
          </w:p>
          <w:p w14:paraId="290F61EB" w14:textId="77777777" w:rsidR="00BF6D42" w:rsidRDefault="007C5739">
            <w:pPr>
              <w:pStyle w:val="TableParagraph"/>
              <w:numPr>
                <w:ilvl w:val="0"/>
                <w:numId w:val="7"/>
              </w:numPr>
              <w:tabs>
                <w:tab w:val="left" w:pos="827"/>
              </w:tabs>
              <w:spacing w:line="260" w:lineRule="exact"/>
              <w:ind w:left="827"/>
            </w:pPr>
            <w:r>
              <w:t>Fire</w:t>
            </w:r>
            <w:r>
              <w:rPr>
                <w:spacing w:val="-4"/>
              </w:rPr>
              <w:t xml:space="preserve"> </w:t>
            </w:r>
            <w:r>
              <w:t>Risk</w:t>
            </w:r>
            <w:r>
              <w:rPr>
                <w:spacing w:val="-2"/>
              </w:rPr>
              <w:t xml:space="preserve"> </w:t>
            </w:r>
            <w:r>
              <w:t>Level</w:t>
            </w:r>
            <w:r>
              <w:rPr>
                <w:spacing w:val="-2"/>
              </w:rPr>
              <w:t xml:space="preserve"> </w:t>
            </w:r>
            <w:r>
              <w:t>and</w:t>
            </w:r>
            <w:r>
              <w:rPr>
                <w:spacing w:val="-2"/>
              </w:rPr>
              <w:t xml:space="preserve"> </w:t>
            </w:r>
            <w:r>
              <w:t>precautions</w:t>
            </w:r>
            <w:r>
              <w:rPr>
                <w:spacing w:val="-2"/>
              </w:rPr>
              <w:t xml:space="preserve"> implemented</w:t>
            </w:r>
          </w:p>
        </w:tc>
        <w:tc>
          <w:tcPr>
            <w:tcW w:w="1910" w:type="dxa"/>
          </w:tcPr>
          <w:p w14:paraId="290F61EC" w14:textId="77777777" w:rsidR="00BF6D42" w:rsidRDefault="007C5739">
            <w:pPr>
              <w:pStyle w:val="TableParagraph"/>
              <w:ind w:right="109"/>
            </w:pPr>
            <w:r>
              <w:rPr>
                <w:spacing w:val="-2"/>
              </w:rPr>
              <w:t>Surgical</w:t>
            </w:r>
            <w:r>
              <w:rPr>
                <w:spacing w:val="40"/>
              </w:rPr>
              <w:t xml:space="preserve"> </w:t>
            </w:r>
            <w:r>
              <w:t>Consent,</w:t>
            </w:r>
            <w:r>
              <w:rPr>
                <w:spacing w:val="-13"/>
              </w:rPr>
              <w:t xml:space="preserve"> </w:t>
            </w:r>
            <w:r>
              <w:t xml:space="preserve">Patient </w:t>
            </w:r>
            <w:r>
              <w:rPr>
                <w:spacing w:val="-2"/>
              </w:rPr>
              <w:t>Armband, Physician Orders/Office Notes</w:t>
            </w:r>
          </w:p>
        </w:tc>
      </w:tr>
      <w:tr w:rsidR="00BF6D42" w14:paraId="290F61F4" w14:textId="77777777" w:rsidTr="00646E9D">
        <w:trPr>
          <w:trHeight w:val="1395"/>
        </w:trPr>
        <w:tc>
          <w:tcPr>
            <w:tcW w:w="2250" w:type="dxa"/>
          </w:tcPr>
          <w:p w14:paraId="290F61EE" w14:textId="77777777" w:rsidR="00BF6D42" w:rsidRDefault="007C5739">
            <w:pPr>
              <w:pStyle w:val="TableParagraph"/>
              <w:ind w:right="143"/>
            </w:pPr>
            <w:r>
              <w:t>Anesthesia or Sedation</w:t>
            </w:r>
            <w:r>
              <w:rPr>
                <w:spacing w:val="-13"/>
              </w:rPr>
              <w:t xml:space="preserve"> </w:t>
            </w:r>
            <w:r>
              <w:t>RN</w:t>
            </w:r>
            <w:r>
              <w:rPr>
                <w:spacing w:val="-12"/>
              </w:rPr>
              <w:t xml:space="preserve"> </w:t>
            </w:r>
            <w:r>
              <w:t>or</w:t>
            </w:r>
            <w:r>
              <w:rPr>
                <w:spacing w:val="-13"/>
              </w:rPr>
              <w:t xml:space="preserve"> </w:t>
            </w:r>
            <w:r>
              <w:t xml:space="preserve">RN </w:t>
            </w:r>
            <w:r>
              <w:rPr>
                <w:spacing w:val="-2"/>
              </w:rPr>
              <w:t>Monitor</w:t>
            </w:r>
          </w:p>
        </w:tc>
        <w:tc>
          <w:tcPr>
            <w:tcW w:w="6100" w:type="dxa"/>
          </w:tcPr>
          <w:p w14:paraId="290F61EF" w14:textId="77777777" w:rsidR="00BF6D42" w:rsidRDefault="007C5739">
            <w:pPr>
              <w:pStyle w:val="TableParagraph"/>
              <w:numPr>
                <w:ilvl w:val="0"/>
                <w:numId w:val="6"/>
              </w:numPr>
              <w:tabs>
                <w:tab w:val="left" w:pos="827"/>
              </w:tabs>
              <w:spacing w:before="7" w:line="279" w:lineRule="exact"/>
            </w:pPr>
            <w:r>
              <w:t>Confirm</w:t>
            </w:r>
            <w:r>
              <w:rPr>
                <w:spacing w:val="-3"/>
              </w:rPr>
              <w:t xml:space="preserve"> </w:t>
            </w:r>
            <w:r>
              <w:t>anesthesia</w:t>
            </w:r>
            <w:r>
              <w:rPr>
                <w:spacing w:val="-3"/>
              </w:rPr>
              <w:t xml:space="preserve"> </w:t>
            </w:r>
            <w:r>
              <w:t>or</w:t>
            </w:r>
            <w:r>
              <w:rPr>
                <w:spacing w:val="-4"/>
              </w:rPr>
              <w:t xml:space="preserve"> </w:t>
            </w:r>
            <w:r>
              <w:t>sedation</w:t>
            </w:r>
            <w:r>
              <w:rPr>
                <w:spacing w:val="-2"/>
              </w:rPr>
              <w:t xml:space="preserve"> </w:t>
            </w:r>
            <w:r>
              <w:rPr>
                <w:spacing w:val="-4"/>
              </w:rPr>
              <w:t>plan</w:t>
            </w:r>
          </w:p>
          <w:p w14:paraId="290F61F0" w14:textId="77777777" w:rsidR="00BF6D42" w:rsidRDefault="007C5739">
            <w:pPr>
              <w:pStyle w:val="TableParagraph"/>
              <w:numPr>
                <w:ilvl w:val="0"/>
                <w:numId w:val="6"/>
              </w:numPr>
              <w:tabs>
                <w:tab w:val="left" w:pos="827"/>
              </w:tabs>
              <w:spacing w:line="279" w:lineRule="exact"/>
            </w:pPr>
            <w:r>
              <w:t>Administration</w:t>
            </w:r>
            <w:r>
              <w:rPr>
                <w:spacing w:val="-12"/>
              </w:rPr>
              <w:t xml:space="preserve"> </w:t>
            </w:r>
            <w:r>
              <w:t>of</w:t>
            </w:r>
            <w:r>
              <w:rPr>
                <w:spacing w:val="-10"/>
              </w:rPr>
              <w:t xml:space="preserve"> </w:t>
            </w:r>
            <w:r>
              <w:t>preoperative</w:t>
            </w:r>
            <w:r>
              <w:rPr>
                <w:spacing w:val="-8"/>
              </w:rPr>
              <w:t xml:space="preserve"> </w:t>
            </w:r>
            <w:r>
              <w:rPr>
                <w:spacing w:val="-2"/>
              </w:rPr>
              <w:t>antibiotics</w:t>
            </w:r>
          </w:p>
          <w:p w14:paraId="290F61F1" w14:textId="77777777" w:rsidR="00BF6D42" w:rsidRDefault="007C5739">
            <w:pPr>
              <w:pStyle w:val="TableParagraph"/>
              <w:numPr>
                <w:ilvl w:val="0"/>
                <w:numId w:val="6"/>
              </w:numPr>
              <w:tabs>
                <w:tab w:val="left" w:pos="827"/>
              </w:tabs>
            </w:pPr>
            <w:r>
              <w:t>Presence</w:t>
            </w:r>
            <w:r>
              <w:rPr>
                <w:spacing w:val="-3"/>
              </w:rPr>
              <w:t xml:space="preserve"> </w:t>
            </w:r>
            <w:r>
              <w:t>or</w:t>
            </w:r>
            <w:r>
              <w:rPr>
                <w:spacing w:val="-2"/>
              </w:rPr>
              <w:t xml:space="preserve"> </w:t>
            </w:r>
            <w:r>
              <w:t>absence</w:t>
            </w:r>
            <w:r>
              <w:rPr>
                <w:spacing w:val="-3"/>
              </w:rPr>
              <w:t xml:space="preserve"> </w:t>
            </w:r>
            <w:r>
              <w:t>of</w:t>
            </w:r>
            <w:r>
              <w:rPr>
                <w:spacing w:val="-3"/>
              </w:rPr>
              <w:t xml:space="preserve"> </w:t>
            </w:r>
            <w:r>
              <w:rPr>
                <w:spacing w:val="-2"/>
              </w:rPr>
              <w:t>allergies</w:t>
            </w:r>
          </w:p>
          <w:p w14:paraId="290F61F2" w14:textId="77777777" w:rsidR="00BF6D42" w:rsidRDefault="007C5739">
            <w:pPr>
              <w:pStyle w:val="TableParagraph"/>
              <w:numPr>
                <w:ilvl w:val="0"/>
                <w:numId w:val="6"/>
              </w:numPr>
              <w:tabs>
                <w:tab w:val="left" w:pos="827"/>
              </w:tabs>
            </w:pPr>
            <w:r>
              <w:t>Verbalizes</w:t>
            </w:r>
            <w:r>
              <w:rPr>
                <w:spacing w:val="-3"/>
              </w:rPr>
              <w:t xml:space="preserve"> </w:t>
            </w:r>
            <w:r>
              <w:t>the</w:t>
            </w:r>
            <w:r>
              <w:rPr>
                <w:spacing w:val="-1"/>
              </w:rPr>
              <w:t xml:space="preserve"> </w:t>
            </w:r>
            <w:r>
              <w:t>presence</w:t>
            </w:r>
            <w:r>
              <w:rPr>
                <w:spacing w:val="-2"/>
              </w:rPr>
              <w:t xml:space="preserve"> </w:t>
            </w:r>
            <w:r>
              <w:t>of</w:t>
            </w:r>
            <w:r>
              <w:rPr>
                <w:spacing w:val="-3"/>
              </w:rPr>
              <w:t xml:space="preserve"> </w:t>
            </w:r>
            <w:r>
              <w:t>the</w:t>
            </w:r>
            <w:r>
              <w:rPr>
                <w:spacing w:val="-1"/>
              </w:rPr>
              <w:t xml:space="preserve"> </w:t>
            </w:r>
            <w:r>
              <w:t>correct</w:t>
            </w:r>
            <w:r>
              <w:rPr>
                <w:spacing w:val="-1"/>
              </w:rPr>
              <w:t xml:space="preserve"> </w:t>
            </w:r>
            <w:r>
              <w:t>site</w:t>
            </w:r>
            <w:r>
              <w:rPr>
                <w:spacing w:val="-2"/>
              </w:rPr>
              <w:t xml:space="preserve"> </w:t>
            </w:r>
            <w:r>
              <w:t>marking</w:t>
            </w:r>
            <w:r>
              <w:rPr>
                <w:spacing w:val="-1"/>
              </w:rPr>
              <w:t xml:space="preserve"> </w:t>
            </w:r>
            <w:r>
              <w:t>is</w:t>
            </w:r>
            <w:r>
              <w:rPr>
                <w:spacing w:val="-2"/>
              </w:rPr>
              <w:t xml:space="preserve"> visible</w:t>
            </w:r>
          </w:p>
        </w:tc>
        <w:tc>
          <w:tcPr>
            <w:tcW w:w="1910" w:type="dxa"/>
          </w:tcPr>
          <w:p w14:paraId="290F61F3" w14:textId="37F69211" w:rsidR="00BF6D42" w:rsidRDefault="007C5739">
            <w:pPr>
              <w:pStyle w:val="TableParagraph"/>
              <w:ind w:right="198"/>
              <w:jc w:val="both"/>
            </w:pPr>
            <w:r>
              <w:t>Patient</w:t>
            </w:r>
            <w:r>
              <w:rPr>
                <w:spacing w:val="-13"/>
              </w:rPr>
              <w:t xml:space="preserve"> </w:t>
            </w:r>
            <w:r>
              <w:t xml:space="preserve">medical </w:t>
            </w:r>
            <w:r>
              <w:rPr>
                <w:spacing w:val="-2"/>
              </w:rPr>
              <w:t>record/Physicia</w:t>
            </w:r>
            <w:r w:rsidR="003720FD">
              <w:rPr>
                <w:spacing w:val="-2"/>
              </w:rPr>
              <w:t>n</w:t>
            </w:r>
            <w:r>
              <w:t xml:space="preserve"> orders</w:t>
            </w:r>
          </w:p>
        </w:tc>
      </w:tr>
      <w:tr w:rsidR="00BF6D42" w14:paraId="290F61F8" w14:textId="77777777" w:rsidTr="00646E9D">
        <w:trPr>
          <w:trHeight w:val="285"/>
        </w:trPr>
        <w:tc>
          <w:tcPr>
            <w:tcW w:w="2250" w:type="dxa"/>
          </w:tcPr>
          <w:p w14:paraId="290F61F5" w14:textId="77777777" w:rsidR="00BF6D42" w:rsidRDefault="007C5739">
            <w:pPr>
              <w:pStyle w:val="TableParagraph"/>
              <w:spacing w:line="266" w:lineRule="exact"/>
            </w:pPr>
            <w:r>
              <w:t>Rad</w:t>
            </w:r>
            <w:r>
              <w:rPr>
                <w:spacing w:val="-3"/>
              </w:rPr>
              <w:t xml:space="preserve"> </w:t>
            </w:r>
            <w:r>
              <w:rPr>
                <w:spacing w:val="-4"/>
              </w:rPr>
              <w:t>Tech</w:t>
            </w:r>
          </w:p>
        </w:tc>
        <w:tc>
          <w:tcPr>
            <w:tcW w:w="6100" w:type="dxa"/>
          </w:tcPr>
          <w:p w14:paraId="290F61F6" w14:textId="77777777" w:rsidR="00BF6D42" w:rsidRDefault="007C5739">
            <w:pPr>
              <w:pStyle w:val="TableParagraph"/>
              <w:numPr>
                <w:ilvl w:val="0"/>
                <w:numId w:val="5"/>
              </w:numPr>
              <w:tabs>
                <w:tab w:val="left" w:pos="827"/>
              </w:tabs>
              <w:spacing w:before="7" w:line="258" w:lineRule="exact"/>
            </w:pPr>
            <w:r>
              <w:t>Verbalizes</w:t>
            </w:r>
            <w:r>
              <w:rPr>
                <w:spacing w:val="-3"/>
              </w:rPr>
              <w:t xml:space="preserve"> </w:t>
            </w:r>
            <w:r>
              <w:t>the</w:t>
            </w:r>
            <w:r>
              <w:rPr>
                <w:spacing w:val="-1"/>
              </w:rPr>
              <w:t xml:space="preserve"> </w:t>
            </w:r>
            <w:r>
              <w:t>presence</w:t>
            </w:r>
            <w:r>
              <w:rPr>
                <w:spacing w:val="-2"/>
              </w:rPr>
              <w:t xml:space="preserve"> </w:t>
            </w:r>
            <w:r>
              <w:t>of</w:t>
            </w:r>
            <w:r>
              <w:rPr>
                <w:spacing w:val="-3"/>
              </w:rPr>
              <w:t xml:space="preserve"> </w:t>
            </w:r>
            <w:r>
              <w:t>the</w:t>
            </w:r>
            <w:r>
              <w:rPr>
                <w:spacing w:val="-1"/>
              </w:rPr>
              <w:t xml:space="preserve"> </w:t>
            </w:r>
            <w:r>
              <w:t>correct</w:t>
            </w:r>
            <w:r>
              <w:rPr>
                <w:spacing w:val="-1"/>
              </w:rPr>
              <w:t xml:space="preserve"> </w:t>
            </w:r>
            <w:r>
              <w:t>site</w:t>
            </w:r>
            <w:r>
              <w:rPr>
                <w:spacing w:val="-2"/>
              </w:rPr>
              <w:t xml:space="preserve"> </w:t>
            </w:r>
            <w:r>
              <w:t>marking</w:t>
            </w:r>
            <w:r>
              <w:rPr>
                <w:spacing w:val="-1"/>
              </w:rPr>
              <w:t xml:space="preserve"> </w:t>
            </w:r>
            <w:r>
              <w:t>is</w:t>
            </w:r>
            <w:r>
              <w:rPr>
                <w:spacing w:val="-2"/>
              </w:rPr>
              <w:t xml:space="preserve"> visible</w:t>
            </w:r>
          </w:p>
        </w:tc>
        <w:tc>
          <w:tcPr>
            <w:tcW w:w="1910" w:type="dxa"/>
          </w:tcPr>
          <w:p w14:paraId="290F61F7" w14:textId="77777777" w:rsidR="00BF6D42" w:rsidRDefault="00BF6D42">
            <w:pPr>
              <w:pStyle w:val="TableParagraph"/>
              <w:ind w:left="0"/>
              <w:rPr>
                <w:rFonts w:ascii="Times New Roman"/>
                <w:sz w:val="20"/>
              </w:rPr>
            </w:pPr>
          </w:p>
        </w:tc>
      </w:tr>
      <w:tr w:rsidR="00BF6D42" w14:paraId="290F61FC" w14:textId="77777777" w:rsidTr="00646E9D">
        <w:trPr>
          <w:trHeight w:val="537"/>
        </w:trPr>
        <w:tc>
          <w:tcPr>
            <w:tcW w:w="2250" w:type="dxa"/>
          </w:tcPr>
          <w:p w14:paraId="290F61F9" w14:textId="77777777" w:rsidR="00BF6D42" w:rsidRDefault="007C5739">
            <w:pPr>
              <w:pStyle w:val="TableParagraph"/>
              <w:spacing w:line="270" w:lineRule="atLeast"/>
            </w:pPr>
            <w:r>
              <w:t>Scrub</w:t>
            </w:r>
            <w:r>
              <w:rPr>
                <w:spacing w:val="-13"/>
              </w:rPr>
              <w:t xml:space="preserve"> </w:t>
            </w:r>
            <w:r>
              <w:t>Tech</w:t>
            </w:r>
            <w:r>
              <w:rPr>
                <w:spacing w:val="-12"/>
              </w:rPr>
              <w:t xml:space="preserve"> </w:t>
            </w:r>
            <w:r>
              <w:t>or</w:t>
            </w:r>
            <w:r>
              <w:rPr>
                <w:spacing w:val="-13"/>
              </w:rPr>
              <w:t xml:space="preserve"> </w:t>
            </w:r>
            <w:r>
              <w:t xml:space="preserve">Scrub </w:t>
            </w:r>
            <w:r>
              <w:rPr>
                <w:spacing w:val="-2"/>
              </w:rPr>
              <w:t>Personnel</w:t>
            </w:r>
          </w:p>
        </w:tc>
        <w:tc>
          <w:tcPr>
            <w:tcW w:w="6100" w:type="dxa"/>
          </w:tcPr>
          <w:p w14:paraId="290F61FA" w14:textId="77777777" w:rsidR="00BF6D42" w:rsidRDefault="007C5739">
            <w:pPr>
              <w:pStyle w:val="TableParagraph"/>
              <w:numPr>
                <w:ilvl w:val="0"/>
                <w:numId w:val="4"/>
              </w:numPr>
              <w:tabs>
                <w:tab w:val="left" w:pos="827"/>
              </w:tabs>
            </w:pPr>
            <w:r>
              <w:t>Confirm</w:t>
            </w:r>
            <w:r>
              <w:rPr>
                <w:spacing w:val="-4"/>
              </w:rPr>
              <w:t xml:space="preserve"> </w:t>
            </w:r>
            <w:r>
              <w:t>instrument</w:t>
            </w:r>
            <w:r>
              <w:rPr>
                <w:spacing w:val="-3"/>
              </w:rPr>
              <w:t xml:space="preserve"> </w:t>
            </w:r>
            <w:r>
              <w:t>set-up</w:t>
            </w:r>
            <w:r>
              <w:rPr>
                <w:spacing w:val="-4"/>
              </w:rPr>
              <w:t xml:space="preserve"> </w:t>
            </w:r>
            <w:r>
              <w:t>and</w:t>
            </w:r>
            <w:r>
              <w:rPr>
                <w:spacing w:val="-3"/>
              </w:rPr>
              <w:t xml:space="preserve"> </w:t>
            </w:r>
            <w:r>
              <w:rPr>
                <w:spacing w:val="-2"/>
              </w:rPr>
              <w:t>sterility</w:t>
            </w:r>
          </w:p>
        </w:tc>
        <w:tc>
          <w:tcPr>
            <w:tcW w:w="1910" w:type="dxa"/>
          </w:tcPr>
          <w:p w14:paraId="290F61FB" w14:textId="77777777" w:rsidR="00BF6D42" w:rsidRDefault="007C5739">
            <w:pPr>
              <w:pStyle w:val="TableParagraph"/>
              <w:spacing w:line="270" w:lineRule="atLeast"/>
            </w:pPr>
            <w:r>
              <w:rPr>
                <w:spacing w:val="-2"/>
              </w:rPr>
              <w:t>Biological Indicators</w:t>
            </w:r>
          </w:p>
        </w:tc>
      </w:tr>
    </w:tbl>
    <w:p w14:paraId="290F61FD" w14:textId="77777777" w:rsidR="00BF6D42" w:rsidRDefault="00BF6D42">
      <w:pPr>
        <w:spacing w:line="270" w:lineRule="atLeast"/>
        <w:sectPr w:rsidR="00BF6D42">
          <w:footerReference w:type="default" r:id="rId7"/>
          <w:type w:val="continuous"/>
          <w:pgSz w:w="12240" w:h="15840"/>
          <w:pgMar w:top="640" w:right="880" w:bottom="902" w:left="880" w:header="0" w:footer="323" w:gutter="0"/>
          <w:pgNumType w:start="1"/>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6300"/>
        <w:gridCol w:w="1710"/>
      </w:tblGrid>
      <w:tr w:rsidR="00BF6D42" w14:paraId="290F6203" w14:textId="77777777">
        <w:trPr>
          <w:trHeight w:val="1109"/>
        </w:trPr>
        <w:tc>
          <w:tcPr>
            <w:tcW w:w="2250" w:type="dxa"/>
          </w:tcPr>
          <w:p w14:paraId="290F61FE" w14:textId="77777777" w:rsidR="00BF6D42" w:rsidRDefault="00BF6D42">
            <w:pPr>
              <w:pStyle w:val="TableParagraph"/>
              <w:ind w:left="0"/>
              <w:rPr>
                <w:rFonts w:ascii="Times New Roman"/>
              </w:rPr>
            </w:pPr>
          </w:p>
        </w:tc>
        <w:tc>
          <w:tcPr>
            <w:tcW w:w="6300" w:type="dxa"/>
          </w:tcPr>
          <w:p w14:paraId="290F61FF" w14:textId="77777777" w:rsidR="00BF6D42" w:rsidRDefault="007C5739">
            <w:pPr>
              <w:pStyle w:val="TableParagraph"/>
              <w:numPr>
                <w:ilvl w:val="0"/>
                <w:numId w:val="3"/>
              </w:numPr>
              <w:tabs>
                <w:tab w:val="left" w:pos="827"/>
              </w:tabs>
              <w:ind w:left="827" w:right="1248"/>
            </w:pPr>
            <w:r>
              <w:t>Confirm</w:t>
            </w:r>
            <w:r>
              <w:rPr>
                <w:spacing w:val="-8"/>
              </w:rPr>
              <w:t xml:space="preserve"> </w:t>
            </w:r>
            <w:r>
              <w:t>availability</w:t>
            </w:r>
            <w:r>
              <w:rPr>
                <w:spacing w:val="-8"/>
              </w:rPr>
              <w:t xml:space="preserve"> </w:t>
            </w:r>
            <w:r>
              <w:t>of</w:t>
            </w:r>
            <w:r>
              <w:rPr>
                <w:spacing w:val="-8"/>
              </w:rPr>
              <w:t xml:space="preserve"> </w:t>
            </w:r>
            <w:r>
              <w:t>essential</w:t>
            </w:r>
            <w:r>
              <w:rPr>
                <w:spacing w:val="-8"/>
              </w:rPr>
              <w:t xml:space="preserve"> </w:t>
            </w:r>
            <w:r>
              <w:t>equipment</w:t>
            </w:r>
            <w:r>
              <w:rPr>
                <w:spacing w:val="-8"/>
              </w:rPr>
              <w:t xml:space="preserve"> </w:t>
            </w:r>
            <w:r>
              <w:t xml:space="preserve">and </w:t>
            </w:r>
            <w:r>
              <w:rPr>
                <w:spacing w:val="-2"/>
              </w:rPr>
              <w:t>instrumentation</w:t>
            </w:r>
          </w:p>
          <w:p w14:paraId="290F6200" w14:textId="77777777" w:rsidR="00BF6D42" w:rsidRDefault="007C5739">
            <w:pPr>
              <w:pStyle w:val="TableParagraph"/>
              <w:numPr>
                <w:ilvl w:val="0"/>
                <w:numId w:val="3"/>
              </w:numPr>
              <w:tabs>
                <w:tab w:val="left" w:pos="827"/>
              </w:tabs>
              <w:ind w:left="827"/>
            </w:pPr>
            <w:r>
              <w:t>State</w:t>
            </w:r>
            <w:r>
              <w:rPr>
                <w:spacing w:val="-4"/>
              </w:rPr>
              <w:t xml:space="preserve"> </w:t>
            </w:r>
            <w:r>
              <w:t>each</w:t>
            </w:r>
            <w:r>
              <w:rPr>
                <w:spacing w:val="-4"/>
              </w:rPr>
              <w:t xml:space="preserve"> </w:t>
            </w:r>
            <w:r>
              <w:t>labeled</w:t>
            </w:r>
            <w:r>
              <w:rPr>
                <w:spacing w:val="-4"/>
              </w:rPr>
              <w:t xml:space="preserve"> </w:t>
            </w:r>
            <w:r>
              <w:t>medication</w:t>
            </w:r>
            <w:r>
              <w:rPr>
                <w:spacing w:val="-2"/>
              </w:rPr>
              <w:t xml:space="preserve"> </w:t>
            </w:r>
            <w:r>
              <w:t>on</w:t>
            </w:r>
            <w:r>
              <w:rPr>
                <w:spacing w:val="-3"/>
              </w:rPr>
              <w:t xml:space="preserve"> </w:t>
            </w:r>
            <w:r>
              <w:t>the</w:t>
            </w:r>
            <w:r>
              <w:rPr>
                <w:spacing w:val="-3"/>
              </w:rPr>
              <w:t xml:space="preserve"> </w:t>
            </w:r>
            <w:r>
              <w:t>sterile</w:t>
            </w:r>
            <w:r>
              <w:rPr>
                <w:spacing w:val="-3"/>
              </w:rPr>
              <w:t xml:space="preserve"> </w:t>
            </w:r>
            <w:r>
              <w:rPr>
                <w:spacing w:val="-2"/>
              </w:rPr>
              <w:t>field</w:t>
            </w:r>
          </w:p>
          <w:p w14:paraId="290F6201" w14:textId="77777777" w:rsidR="00BF6D42" w:rsidRDefault="007C5739">
            <w:pPr>
              <w:pStyle w:val="TableParagraph"/>
              <w:numPr>
                <w:ilvl w:val="0"/>
                <w:numId w:val="3"/>
              </w:numPr>
              <w:tabs>
                <w:tab w:val="left" w:pos="827"/>
              </w:tabs>
              <w:spacing w:line="260" w:lineRule="exact"/>
              <w:ind w:left="827"/>
            </w:pPr>
            <w:r>
              <w:t>Verbalizes</w:t>
            </w:r>
            <w:r>
              <w:rPr>
                <w:spacing w:val="-3"/>
              </w:rPr>
              <w:t xml:space="preserve"> </w:t>
            </w:r>
            <w:r>
              <w:t>the</w:t>
            </w:r>
            <w:r>
              <w:rPr>
                <w:spacing w:val="-1"/>
              </w:rPr>
              <w:t xml:space="preserve"> </w:t>
            </w:r>
            <w:r>
              <w:t>presence</w:t>
            </w:r>
            <w:r>
              <w:rPr>
                <w:spacing w:val="-2"/>
              </w:rPr>
              <w:t xml:space="preserve"> </w:t>
            </w:r>
            <w:r>
              <w:t>of</w:t>
            </w:r>
            <w:r>
              <w:rPr>
                <w:spacing w:val="-3"/>
              </w:rPr>
              <w:t xml:space="preserve"> </w:t>
            </w:r>
            <w:r>
              <w:t>the</w:t>
            </w:r>
            <w:r>
              <w:rPr>
                <w:spacing w:val="-1"/>
              </w:rPr>
              <w:t xml:space="preserve"> </w:t>
            </w:r>
            <w:r>
              <w:t>correct</w:t>
            </w:r>
            <w:r>
              <w:rPr>
                <w:spacing w:val="-1"/>
              </w:rPr>
              <w:t xml:space="preserve"> </w:t>
            </w:r>
            <w:r>
              <w:t>site</w:t>
            </w:r>
            <w:r>
              <w:rPr>
                <w:spacing w:val="-2"/>
              </w:rPr>
              <w:t xml:space="preserve"> </w:t>
            </w:r>
            <w:r>
              <w:t>marking</w:t>
            </w:r>
            <w:r>
              <w:rPr>
                <w:spacing w:val="-1"/>
              </w:rPr>
              <w:t xml:space="preserve"> </w:t>
            </w:r>
            <w:r>
              <w:t>is</w:t>
            </w:r>
            <w:r>
              <w:rPr>
                <w:spacing w:val="-2"/>
              </w:rPr>
              <w:t xml:space="preserve"> visible</w:t>
            </w:r>
          </w:p>
        </w:tc>
        <w:tc>
          <w:tcPr>
            <w:tcW w:w="1710" w:type="dxa"/>
          </w:tcPr>
          <w:p w14:paraId="290F6202" w14:textId="77777777" w:rsidR="00BF6D42" w:rsidRDefault="00BF6D42">
            <w:pPr>
              <w:pStyle w:val="TableParagraph"/>
              <w:ind w:left="0"/>
              <w:rPr>
                <w:rFonts w:ascii="Times New Roman"/>
              </w:rPr>
            </w:pPr>
          </w:p>
        </w:tc>
      </w:tr>
      <w:tr w:rsidR="00BF6D42" w14:paraId="290F6207" w14:textId="77777777">
        <w:trPr>
          <w:trHeight w:val="548"/>
        </w:trPr>
        <w:tc>
          <w:tcPr>
            <w:tcW w:w="2250" w:type="dxa"/>
          </w:tcPr>
          <w:p w14:paraId="290F6204" w14:textId="77777777" w:rsidR="00BF6D42" w:rsidRDefault="007C5739">
            <w:pPr>
              <w:pStyle w:val="TableParagraph"/>
            </w:pPr>
            <w:r>
              <w:t>Surgeon</w:t>
            </w:r>
            <w:r>
              <w:rPr>
                <w:spacing w:val="-3"/>
              </w:rPr>
              <w:t xml:space="preserve"> </w:t>
            </w:r>
            <w:r>
              <w:t>or</w:t>
            </w:r>
            <w:r>
              <w:rPr>
                <w:spacing w:val="-2"/>
              </w:rPr>
              <w:t xml:space="preserve"> Provider</w:t>
            </w:r>
          </w:p>
        </w:tc>
        <w:tc>
          <w:tcPr>
            <w:tcW w:w="6300" w:type="dxa"/>
          </w:tcPr>
          <w:p w14:paraId="290F6205" w14:textId="77777777" w:rsidR="00BF6D42" w:rsidRDefault="007C5739">
            <w:pPr>
              <w:pStyle w:val="TableParagraph"/>
              <w:numPr>
                <w:ilvl w:val="0"/>
                <w:numId w:val="2"/>
              </w:numPr>
              <w:tabs>
                <w:tab w:val="left" w:pos="827"/>
              </w:tabs>
              <w:rPr>
                <w:b/>
              </w:rPr>
            </w:pPr>
            <w:r>
              <w:t>State</w:t>
            </w:r>
            <w:r>
              <w:rPr>
                <w:spacing w:val="-3"/>
              </w:rPr>
              <w:t xml:space="preserve"> </w:t>
            </w:r>
            <w:r>
              <w:rPr>
                <w:b/>
              </w:rPr>
              <w:t>“Does</w:t>
            </w:r>
            <w:r>
              <w:rPr>
                <w:b/>
                <w:spacing w:val="-1"/>
              </w:rPr>
              <w:t xml:space="preserve"> </w:t>
            </w:r>
            <w:r>
              <w:rPr>
                <w:b/>
              </w:rPr>
              <w:t>anyone</w:t>
            </w:r>
            <w:r>
              <w:rPr>
                <w:b/>
                <w:spacing w:val="-2"/>
              </w:rPr>
              <w:t xml:space="preserve"> </w:t>
            </w:r>
            <w:r>
              <w:rPr>
                <w:b/>
              </w:rPr>
              <w:t>have</w:t>
            </w:r>
            <w:r>
              <w:rPr>
                <w:b/>
                <w:spacing w:val="-2"/>
              </w:rPr>
              <w:t xml:space="preserve"> </w:t>
            </w:r>
            <w:r>
              <w:rPr>
                <w:b/>
              </w:rPr>
              <w:t>any</w:t>
            </w:r>
            <w:r>
              <w:rPr>
                <w:b/>
                <w:spacing w:val="-2"/>
              </w:rPr>
              <w:t xml:space="preserve"> questions?”</w:t>
            </w:r>
          </w:p>
        </w:tc>
        <w:tc>
          <w:tcPr>
            <w:tcW w:w="1710" w:type="dxa"/>
          </w:tcPr>
          <w:p w14:paraId="290F6206" w14:textId="77777777" w:rsidR="00BF6D42" w:rsidRDefault="00BF6D42">
            <w:pPr>
              <w:pStyle w:val="TableParagraph"/>
              <w:ind w:left="0"/>
              <w:rPr>
                <w:rFonts w:ascii="Times New Roman"/>
              </w:rPr>
            </w:pPr>
          </w:p>
        </w:tc>
      </w:tr>
      <w:tr w:rsidR="00BF6D42" w14:paraId="290F6209" w14:textId="77777777">
        <w:trPr>
          <w:trHeight w:val="561"/>
        </w:trPr>
        <w:tc>
          <w:tcPr>
            <w:tcW w:w="10260" w:type="dxa"/>
            <w:gridSpan w:val="3"/>
            <w:shd w:val="clear" w:color="auto" w:fill="BFBFBF"/>
          </w:tcPr>
          <w:p w14:paraId="290F6208" w14:textId="77777777" w:rsidR="00BF6D42" w:rsidRDefault="007C5739">
            <w:pPr>
              <w:pStyle w:val="TableParagraph"/>
              <w:ind w:left="11"/>
              <w:jc w:val="center"/>
              <w:rPr>
                <w:b/>
                <w:sz w:val="24"/>
              </w:rPr>
            </w:pPr>
            <w:r>
              <w:rPr>
                <w:b/>
                <w:sz w:val="24"/>
              </w:rPr>
              <w:t>SPINE</w:t>
            </w:r>
            <w:r>
              <w:rPr>
                <w:b/>
                <w:spacing w:val="-1"/>
                <w:sz w:val="24"/>
              </w:rPr>
              <w:t xml:space="preserve"> </w:t>
            </w:r>
            <w:r>
              <w:rPr>
                <w:b/>
                <w:sz w:val="24"/>
              </w:rPr>
              <w:t xml:space="preserve">LEVEL </w:t>
            </w:r>
            <w:r>
              <w:rPr>
                <w:b/>
                <w:spacing w:val="-2"/>
                <w:sz w:val="24"/>
              </w:rPr>
              <w:t>VERIFICATION</w:t>
            </w:r>
          </w:p>
        </w:tc>
      </w:tr>
      <w:tr w:rsidR="00BF6D42" w14:paraId="290F620E" w14:textId="77777777">
        <w:trPr>
          <w:trHeight w:val="1634"/>
        </w:trPr>
        <w:tc>
          <w:tcPr>
            <w:tcW w:w="2250" w:type="dxa"/>
          </w:tcPr>
          <w:p w14:paraId="290F620A" w14:textId="77777777" w:rsidR="00BF6D42" w:rsidRDefault="007C5739">
            <w:pPr>
              <w:pStyle w:val="TableParagraph"/>
            </w:pPr>
            <w:r>
              <w:t>Surgeon</w:t>
            </w:r>
            <w:r>
              <w:rPr>
                <w:spacing w:val="-4"/>
              </w:rPr>
              <w:t xml:space="preserve"> </w:t>
            </w:r>
            <w:r>
              <w:t>and</w:t>
            </w:r>
            <w:r>
              <w:rPr>
                <w:spacing w:val="-3"/>
              </w:rPr>
              <w:t xml:space="preserve"> </w:t>
            </w:r>
            <w:r>
              <w:t>Rad</w:t>
            </w:r>
            <w:r>
              <w:rPr>
                <w:spacing w:val="-3"/>
              </w:rPr>
              <w:t xml:space="preserve"> </w:t>
            </w:r>
            <w:r>
              <w:rPr>
                <w:spacing w:val="-4"/>
              </w:rPr>
              <w:t>Tech</w:t>
            </w:r>
          </w:p>
        </w:tc>
        <w:tc>
          <w:tcPr>
            <w:tcW w:w="6300" w:type="dxa"/>
          </w:tcPr>
          <w:p w14:paraId="290F620B" w14:textId="77777777" w:rsidR="00BF6D42" w:rsidRDefault="007C5739">
            <w:pPr>
              <w:pStyle w:val="TableParagraph"/>
              <w:numPr>
                <w:ilvl w:val="0"/>
                <w:numId w:val="1"/>
              </w:numPr>
              <w:tabs>
                <w:tab w:val="left" w:pos="827"/>
              </w:tabs>
              <w:ind w:left="827" w:right="95"/>
              <w:jc w:val="both"/>
            </w:pPr>
            <w:r>
              <w:t xml:space="preserve">Radiographic techniques shall be used for locating and marking the exact vertebral level prior to the start of the </w:t>
            </w:r>
            <w:r>
              <w:rPr>
                <w:spacing w:val="-2"/>
              </w:rPr>
              <w:t>procedure.</w:t>
            </w:r>
          </w:p>
          <w:p w14:paraId="290F620C" w14:textId="77777777" w:rsidR="00BF6D42" w:rsidRDefault="007C5739">
            <w:pPr>
              <w:pStyle w:val="TableParagraph"/>
              <w:numPr>
                <w:ilvl w:val="0"/>
                <w:numId w:val="1"/>
              </w:numPr>
              <w:tabs>
                <w:tab w:val="left" w:pos="827"/>
              </w:tabs>
              <w:spacing w:line="270" w:lineRule="atLeast"/>
              <w:ind w:left="827" w:right="96"/>
              <w:jc w:val="both"/>
            </w:pPr>
            <w:r>
              <w:t>Final verification is then completed by the procedural physician or surgeon through comparison of the pre- and intraoperative imaging</w:t>
            </w:r>
          </w:p>
        </w:tc>
        <w:tc>
          <w:tcPr>
            <w:tcW w:w="1710" w:type="dxa"/>
          </w:tcPr>
          <w:p w14:paraId="290F620D" w14:textId="77777777" w:rsidR="00BF6D42" w:rsidRDefault="007C5739">
            <w:pPr>
              <w:pStyle w:val="TableParagraph"/>
            </w:pPr>
            <w:r>
              <w:t>Images,</w:t>
            </w:r>
            <w:r>
              <w:rPr>
                <w:spacing w:val="-1"/>
              </w:rPr>
              <w:t xml:space="preserve"> </w:t>
            </w:r>
            <w:r>
              <w:rPr>
                <w:spacing w:val="-2"/>
              </w:rPr>
              <w:t>Consent</w:t>
            </w:r>
          </w:p>
        </w:tc>
      </w:tr>
    </w:tbl>
    <w:p w14:paraId="290F620F" w14:textId="77777777" w:rsidR="00BF6D42" w:rsidRDefault="00BF6D42">
      <w:pPr>
        <w:pStyle w:val="BodyText"/>
        <w:rPr>
          <w:sz w:val="22"/>
        </w:rPr>
      </w:pPr>
    </w:p>
    <w:p w14:paraId="290F6210" w14:textId="77777777" w:rsidR="00BF6D42" w:rsidRDefault="00BF6D42">
      <w:pPr>
        <w:pStyle w:val="BodyText"/>
        <w:rPr>
          <w:sz w:val="22"/>
        </w:rPr>
      </w:pPr>
    </w:p>
    <w:p w14:paraId="290F6211" w14:textId="77777777" w:rsidR="00BF6D42" w:rsidRDefault="00BF6D42">
      <w:pPr>
        <w:pStyle w:val="BodyText"/>
        <w:spacing w:before="163"/>
        <w:rPr>
          <w:sz w:val="22"/>
        </w:rPr>
      </w:pPr>
    </w:p>
    <w:p w14:paraId="290F6212" w14:textId="1F7CEE87" w:rsidR="00BF6D42" w:rsidRDefault="00BF6D42">
      <w:pPr>
        <w:ind w:left="560"/>
      </w:pPr>
    </w:p>
    <w:sectPr w:rsidR="00BF6D42">
      <w:type w:val="continuous"/>
      <w:pgSz w:w="12240" w:h="15840"/>
      <w:pgMar w:top="1420" w:right="880" w:bottom="520" w:left="880" w:header="0"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B26C" w14:textId="77777777" w:rsidR="00C227B8" w:rsidRDefault="00C227B8">
      <w:r>
        <w:separator/>
      </w:r>
    </w:p>
  </w:endnote>
  <w:endnote w:type="continuationSeparator" w:id="0">
    <w:p w14:paraId="437D8C67" w14:textId="77777777" w:rsidR="00C227B8" w:rsidRDefault="00C2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6217" w14:textId="0362B8A3" w:rsidR="00BF6D42" w:rsidRDefault="00BF6D4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B184" w14:textId="77777777" w:rsidR="00C227B8" w:rsidRDefault="00C227B8">
      <w:r>
        <w:separator/>
      </w:r>
    </w:p>
  </w:footnote>
  <w:footnote w:type="continuationSeparator" w:id="0">
    <w:p w14:paraId="0F329AC7" w14:textId="77777777" w:rsidR="00C227B8" w:rsidRDefault="00C22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02B0"/>
    <w:multiLevelType w:val="hybridMultilevel"/>
    <w:tmpl w:val="917A95F4"/>
    <w:lvl w:ilvl="0" w:tplc="57ACBEE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7E749546">
      <w:numFmt w:val="bullet"/>
      <w:lvlText w:val="•"/>
      <w:lvlJc w:val="left"/>
      <w:pPr>
        <w:ind w:left="1367" w:hanging="360"/>
      </w:pPr>
      <w:rPr>
        <w:rFonts w:hint="default"/>
        <w:lang w:val="en-US" w:eastAsia="en-US" w:bidi="ar-SA"/>
      </w:rPr>
    </w:lvl>
    <w:lvl w:ilvl="2" w:tplc="205CCF28">
      <w:numFmt w:val="bullet"/>
      <w:lvlText w:val="•"/>
      <w:lvlJc w:val="left"/>
      <w:pPr>
        <w:ind w:left="1914" w:hanging="360"/>
      </w:pPr>
      <w:rPr>
        <w:rFonts w:hint="default"/>
        <w:lang w:val="en-US" w:eastAsia="en-US" w:bidi="ar-SA"/>
      </w:rPr>
    </w:lvl>
    <w:lvl w:ilvl="3" w:tplc="F03CD89C">
      <w:numFmt w:val="bullet"/>
      <w:lvlText w:val="•"/>
      <w:lvlJc w:val="left"/>
      <w:pPr>
        <w:ind w:left="2461" w:hanging="360"/>
      </w:pPr>
      <w:rPr>
        <w:rFonts w:hint="default"/>
        <w:lang w:val="en-US" w:eastAsia="en-US" w:bidi="ar-SA"/>
      </w:rPr>
    </w:lvl>
    <w:lvl w:ilvl="4" w:tplc="7EB8BB24">
      <w:numFmt w:val="bullet"/>
      <w:lvlText w:val="•"/>
      <w:lvlJc w:val="left"/>
      <w:pPr>
        <w:ind w:left="3008" w:hanging="360"/>
      </w:pPr>
      <w:rPr>
        <w:rFonts w:hint="default"/>
        <w:lang w:val="en-US" w:eastAsia="en-US" w:bidi="ar-SA"/>
      </w:rPr>
    </w:lvl>
    <w:lvl w:ilvl="5" w:tplc="CA001C2E">
      <w:numFmt w:val="bullet"/>
      <w:lvlText w:val="•"/>
      <w:lvlJc w:val="left"/>
      <w:pPr>
        <w:ind w:left="3555" w:hanging="360"/>
      </w:pPr>
      <w:rPr>
        <w:rFonts w:hint="default"/>
        <w:lang w:val="en-US" w:eastAsia="en-US" w:bidi="ar-SA"/>
      </w:rPr>
    </w:lvl>
    <w:lvl w:ilvl="6" w:tplc="4F527F30">
      <w:numFmt w:val="bullet"/>
      <w:lvlText w:val="•"/>
      <w:lvlJc w:val="left"/>
      <w:pPr>
        <w:ind w:left="4102" w:hanging="360"/>
      </w:pPr>
      <w:rPr>
        <w:rFonts w:hint="default"/>
        <w:lang w:val="en-US" w:eastAsia="en-US" w:bidi="ar-SA"/>
      </w:rPr>
    </w:lvl>
    <w:lvl w:ilvl="7" w:tplc="E3B8B5CE">
      <w:numFmt w:val="bullet"/>
      <w:lvlText w:val="•"/>
      <w:lvlJc w:val="left"/>
      <w:pPr>
        <w:ind w:left="4649" w:hanging="360"/>
      </w:pPr>
      <w:rPr>
        <w:rFonts w:hint="default"/>
        <w:lang w:val="en-US" w:eastAsia="en-US" w:bidi="ar-SA"/>
      </w:rPr>
    </w:lvl>
    <w:lvl w:ilvl="8" w:tplc="3D80C0DA">
      <w:numFmt w:val="bullet"/>
      <w:lvlText w:val="•"/>
      <w:lvlJc w:val="left"/>
      <w:pPr>
        <w:ind w:left="5196" w:hanging="360"/>
      </w:pPr>
      <w:rPr>
        <w:rFonts w:hint="default"/>
        <w:lang w:val="en-US" w:eastAsia="en-US" w:bidi="ar-SA"/>
      </w:rPr>
    </w:lvl>
  </w:abstractNum>
  <w:abstractNum w:abstractNumId="1" w15:restartNumberingAfterBreak="0">
    <w:nsid w:val="08B23714"/>
    <w:multiLevelType w:val="hybridMultilevel"/>
    <w:tmpl w:val="6262E7D6"/>
    <w:lvl w:ilvl="0" w:tplc="B4B29F00">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17847DC">
      <w:numFmt w:val="bullet"/>
      <w:lvlText w:val="•"/>
      <w:lvlJc w:val="left"/>
      <w:pPr>
        <w:ind w:left="1367" w:hanging="360"/>
      </w:pPr>
      <w:rPr>
        <w:rFonts w:hint="default"/>
        <w:lang w:val="en-US" w:eastAsia="en-US" w:bidi="ar-SA"/>
      </w:rPr>
    </w:lvl>
    <w:lvl w:ilvl="2" w:tplc="2220817A">
      <w:numFmt w:val="bullet"/>
      <w:lvlText w:val="•"/>
      <w:lvlJc w:val="left"/>
      <w:pPr>
        <w:ind w:left="1914" w:hanging="360"/>
      </w:pPr>
      <w:rPr>
        <w:rFonts w:hint="default"/>
        <w:lang w:val="en-US" w:eastAsia="en-US" w:bidi="ar-SA"/>
      </w:rPr>
    </w:lvl>
    <w:lvl w:ilvl="3" w:tplc="8F60D3AE">
      <w:numFmt w:val="bullet"/>
      <w:lvlText w:val="•"/>
      <w:lvlJc w:val="left"/>
      <w:pPr>
        <w:ind w:left="2461" w:hanging="360"/>
      </w:pPr>
      <w:rPr>
        <w:rFonts w:hint="default"/>
        <w:lang w:val="en-US" w:eastAsia="en-US" w:bidi="ar-SA"/>
      </w:rPr>
    </w:lvl>
    <w:lvl w:ilvl="4" w:tplc="50AAE702">
      <w:numFmt w:val="bullet"/>
      <w:lvlText w:val="•"/>
      <w:lvlJc w:val="left"/>
      <w:pPr>
        <w:ind w:left="3008" w:hanging="360"/>
      </w:pPr>
      <w:rPr>
        <w:rFonts w:hint="default"/>
        <w:lang w:val="en-US" w:eastAsia="en-US" w:bidi="ar-SA"/>
      </w:rPr>
    </w:lvl>
    <w:lvl w:ilvl="5" w:tplc="B366D968">
      <w:numFmt w:val="bullet"/>
      <w:lvlText w:val="•"/>
      <w:lvlJc w:val="left"/>
      <w:pPr>
        <w:ind w:left="3555" w:hanging="360"/>
      </w:pPr>
      <w:rPr>
        <w:rFonts w:hint="default"/>
        <w:lang w:val="en-US" w:eastAsia="en-US" w:bidi="ar-SA"/>
      </w:rPr>
    </w:lvl>
    <w:lvl w:ilvl="6" w:tplc="0A8CFB98">
      <w:numFmt w:val="bullet"/>
      <w:lvlText w:val="•"/>
      <w:lvlJc w:val="left"/>
      <w:pPr>
        <w:ind w:left="4102" w:hanging="360"/>
      </w:pPr>
      <w:rPr>
        <w:rFonts w:hint="default"/>
        <w:lang w:val="en-US" w:eastAsia="en-US" w:bidi="ar-SA"/>
      </w:rPr>
    </w:lvl>
    <w:lvl w:ilvl="7" w:tplc="B1A0B3E0">
      <w:numFmt w:val="bullet"/>
      <w:lvlText w:val="•"/>
      <w:lvlJc w:val="left"/>
      <w:pPr>
        <w:ind w:left="4649" w:hanging="360"/>
      </w:pPr>
      <w:rPr>
        <w:rFonts w:hint="default"/>
        <w:lang w:val="en-US" w:eastAsia="en-US" w:bidi="ar-SA"/>
      </w:rPr>
    </w:lvl>
    <w:lvl w:ilvl="8" w:tplc="361E7512">
      <w:numFmt w:val="bullet"/>
      <w:lvlText w:val="•"/>
      <w:lvlJc w:val="left"/>
      <w:pPr>
        <w:ind w:left="5196" w:hanging="360"/>
      </w:pPr>
      <w:rPr>
        <w:rFonts w:hint="default"/>
        <w:lang w:val="en-US" w:eastAsia="en-US" w:bidi="ar-SA"/>
      </w:rPr>
    </w:lvl>
  </w:abstractNum>
  <w:abstractNum w:abstractNumId="2" w15:restartNumberingAfterBreak="0">
    <w:nsid w:val="14496008"/>
    <w:multiLevelType w:val="hybridMultilevel"/>
    <w:tmpl w:val="9DD696B2"/>
    <w:lvl w:ilvl="0" w:tplc="C7CA16B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B5586C58">
      <w:numFmt w:val="bullet"/>
      <w:lvlText w:val="•"/>
      <w:lvlJc w:val="left"/>
      <w:pPr>
        <w:ind w:left="1367" w:hanging="360"/>
      </w:pPr>
      <w:rPr>
        <w:rFonts w:hint="default"/>
        <w:lang w:val="en-US" w:eastAsia="en-US" w:bidi="ar-SA"/>
      </w:rPr>
    </w:lvl>
    <w:lvl w:ilvl="2" w:tplc="F32EE908">
      <w:numFmt w:val="bullet"/>
      <w:lvlText w:val="•"/>
      <w:lvlJc w:val="left"/>
      <w:pPr>
        <w:ind w:left="1914" w:hanging="360"/>
      </w:pPr>
      <w:rPr>
        <w:rFonts w:hint="default"/>
        <w:lang w:val="en-US" w:eastAsia="en-US" w:bidi="ar-SA"/>
      </w:rPr>
    </w:lvl>
    <w:lvl w:ilvl="3" w:tplc="9724CC9A">
      <w:numFmt w:val="bullet"/>
      <w:lvlText w:val="•"/>
      <w:lvlJc w:val="left"/>
      <w:pPr>
        <w:ind w:left="2461" w:hanging="360"/>
      </w:pPr>
      <w:rPr>
        <w:rFonts w:hint="default"/>
        <w:lang w:val="en-US" w:eastAsia="en-US" w:bidi="ar-SA"/>
      </w:rPr>
    </w:lvl>
    <w:lvl w:ilvl="4" w:tplc="C7B85D3E">
      <w:numFmt w:val="bullet"/>
      <w:lvlText w:val="•"/>
      <w:lvlJc w:val="left"/>
      <w:pPr>
        <w:ind w:left="3008" w:hanging="360"/>
      </w:pPr>
      <w:rPr>
        <w:rFonts w:hint="default"/>
        <w:lang w:val="en-US" w:eastAsia="en-US" w:bidi="ar-SA"/>
      </w:rPr>
    </w:lvl>
    <w:lvl w:ilvl="5" w:tplc="7EFADC5E">
      <w:numFmt w:val="bullet"/>
      <w:lvlText w:val="•"/>
      <w:lvlJc w:val="left"/>
      <w:pPr>
        <w:ind w:left="3555" w:hanging="360"/>
      </w:pPr>
      <w:rPr>
        <w:rFonts w:hint="default"/>
        <w:lang w:val="en-US" w:eastAsia="en-US" w:bidi="ar-SA"/>
      </w:rPr>
    </w:lvl>
    <w:lvl w:ilvl="6" w:tplc="9B80E344">
      <w:numFmt w:val="bullet"/>
      <w:lvlText w:val="•"/>
      <w:lvlJc w:val="left"/>
      <w:pPr>
        <w:ind w:left="4102" w:hanging="360"/>
      </w:pPr>
      <w:rPr>
        <w:rFonts w:hint="default"/>
        <w:lang w:val="en-US" w:eastAsia="en-US" w:bidi="ar-SA"/>
      </w:rPr>
    </w:lvl>
    <w:lvl w:ilvl="7" w:tplc="33DAABC8">
      <w:numFmt w:val="bullet"/>
      <w:lvlText w:val="•"/>
      <w:lvlJc w:val="left"/>
      <w:pPr>
        <w:ind w:left="4649" w:hanging="360"/>
      </w:pPr>
      <w:rPr>
        <w:rFonts w:hint="default"/>
        <w:lang w:val="en-US" w:eastAsia="en-US" w:bidi="ar-SA"/>
      </w:rPr>
    </w:lvl>
    <w:lvl w:ilvl="8" w:tplc="A2BE004E">
      <w:numFmt w:val="bullet"/>
      <w:lvlText w:val="•"/>
      <w:lvlJc w:val="left"/>
      <w:pPr>
        <w:ind w:left="5196" w:hanging="360"/>
      </w:pPr>
      <w:rPr>
        <w:rFonts w:hint="default"/>
        <w:lang w:val="en-US" w:eastAsia="en-US" w:bidi="ar-SA"/>
      </w:rPr>
    </w:lvl>
  </w:abstractNum>
  <w:abstractNum w:abstractNumId="3" w15:restartNumberingAfterBreak="0">
    <w:nsid w:val="1B013E33"/>
    <w:multiLevelType w:val="hybridMultilevel"/>
    <w:tmpl w:val="B6FC6346"/>
    <w:lvl w:ilvl="0" w:tplc="CD4461F8">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EC8E9B16">
      <w:numFmt w:val="bullet"/>
      <w:lvlText w:val="•"/>
      <w:lvlJc w:val="left"/>
      <w:pPr>
        <w:ind w:left="1367" w:hanging="360"/>
      </w:pPr>
      <w:rPr>
        <w:rFonts w:hint="default"/>
        <w:lang w:val="en-US" w:eastAsia="en-US" w:bidi="ar-SA"/>
      </w:rPr>
    </w:lvl>
    <w:lvl w:ilvl="2" w:tplc="01EACCDC">
      <w:numFmt w:val="bullet"/>
      <w:lvlText w:val="•"/>
      <w:lvlJc w:val="left"/>
      <w:pPr>
        <w:ind w:left="1914" w:hanging="360"/>
      </w:pPr>
      <w:rPr>
        <w:rFonts w:hint="default"/>
        <w:lang w:val="en-US" w:eastAsia="en-US" w:bidi="ar-SA"/>
      </w:rPr>
    </w:lvl>
    <w:lvl w:ilvl="3" w:tplc="B95CA31E">
      <w:numFmt w:val="bullet"/>
      <w:lvlText w:val="•"/>
      <w:lvlJc w:val="left"/>
      <w:pPr>
        <w:ind w:left="2461" w:hanging="360"/>
      </w:pPr>
      <w:rPr>
        <w:rFonts w:hint="default"/>
        <w:lang w:val="en-US" w:eastAsia="en-US" w:bidi="ar-SA"/>
      </w:rPr>
    </w:lvl>
    <w:lvl w:ilvl="4" w:tplc="4CB2CB50">
      <w:numFmt w:val="bullet"/>
      <w:lvlText w:val="•"/>
      <w:lvlJc w:val="left"/>
      <w:pPr>
        <w:ind w:left="3008" w:hanging="360"/>
      </w:pPr>
      <w:rPr>
        <w:rFonts w:hint="default"/>
        <w:lang w:val="en-US" w:eastAsia="en-US" w:bidi="ar-SA"/>
      </w:rPr>
    </w:lvl>
    <w:lvl w:ilvl="5" w:tplc="6E94A77E">
      <w:numFmt w:val="bullet"/>
      <w:lvlText w:val="•"/>
      <w:lvlJc w:val="left"/>
      <w:pPr>
        <w:ind w:left="3555" w:hanging="360"/>
      </w:pPr>
      <w:rPr>
        <w:rFonts w:hint="default"/>
        <w:lang w:val="en-US" w:eastAsia="en-US" w:bidi="ar-SA"/>
      </w:rPr>
    </w:lvl>
    <w:lvl w:ilvl="6" w:tplc="37309C98">
      <w:numFmt w:val="bullet"/>
      <w:lvlText w:val="•"/>
      <w:lvlJc w:val="left"/>
      <w:pPr>
        <w:ind w:left="4102" w:hanging="360"/>
      </w:pPr>
      <w:rPr>
        <w:rFonts w:hint="default"/>
        <w:lang w:val="en-US" w:eastAsia="en-US" w:bidi="ar-SA"/>
      </w:rPr>
    </w:lvl>
    <w:lvl w:ilvl="7" w:tplc="2144B3D8">
      <w:numFmt w:val="bullet"/>
      <w:lvlText w:val="•"/>
      <w:lvlJc w:val="left"/>
      <w:pPr>
        <w:ind w:left="4649" w:hanging="360"/>
      </w:pPr>
      <w:rPr>
        <w:rFonts w:hint="default"/>
        <w:lang w:val="en-US" w:eastAsia="en-US" w:bidi="ar-SA"/>
      </w:rPr>
    </w:lvl>
    <w:lvl w:ilvl="8" w:tplc="FA040E32">
      <w:numFmt w:val="bullet"/>
      <w:lvlText w:val="•"/>
      <w:lvlJc w:val="left"/>
      <w:pPr>
        <w:ind w:left="5196" w:hanging="360"/>
      </w:pPr>
      <w:rPr>
        <w:rFonts w:hint="default"/>
        <w:lang w:val="en-US" w:eastAsia="en-US" w:bidi="ar-SA"/>
      </w:rPr>
    </w:lvl>
  </w:abstractNum>
  <w:abstractNum w:abstractNumId="4" w15:restartNumberingAfterBreak="0">
    <w:nsid w:val="40C62423"/>
    <w:multiLevelType w:val="hybridMultilevel"/>
    <w:tmpl w:val="2D66FA12"/>
    <w:lvl w:ilvl="0" w:tplc="1C121E44">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6A3E2ADA">
      <w:numFmt w:val="bullet"/>
      <w:lvlText w:val="•"/>
      <w:lvlJc w:val="left"/>
      <w:pPr>
        <w:ind w:left="1367" w:hanging="360"/>
      </w:pPr>
      <w:rPr>
        <w:rFonts w:hint="default"/>
        <w:lang w:val="en-US" w:eastAsia="en-US" w:bidi="ar-SA"/>
      </w:rPr>
    </w:lvl>
    <w:lvl w:ilvl="2" w:tplc="5F5491C8">
      <w:numFmt w:val="bullet"/>
      <w:lvlText w:val="•"/>
      <w:lvlJc w:val="left"/>
      <w:pPr>
        <w:ind w:left="1914" w:hanging="360"/>
      </w:pPr>
      <w:rPr>
        <w:rFonts w:hint="default"/>
        <w:lang w:val="en-US" w:eastAsia="en-US" w:bidi="ar-SA"/>
      </w:rPr>
    </w:lvl>
    <w:lvl w:ilvl="3" w:tplc="24BE111E">
      <w:numFmt w:val="bullet"/>
      <w:lvlText w:val="•"/>
      <w:lvlJc w:val="left"/>
      <w:pPr>
        <w:ind w:left="2461" w:hanging="360"/>
      </w:pPr>
      <w:rPr>
        <w:rFonts w:hint="default"/>
        <w:lang w:val="en-US" w:eastAsia="en-US" w:bidi="ar-SA"/>
      </w:rPr>
    </w:lvl>
    <w:lvl w:ilvl="4" w:tplc="1A64EFD6">
      <w:numFmt w:val="bullet"/>
      <w:lvlText w:val="•"/>
      <w:lvlJc w:val="left"/>
      <w:pPr>
        <w:ind w:left="3008" w:hanging="360"/>
      </w:pPr>
      <w:rPr>
        <w:rFonts w:hint="default"/>
        <w:lang w:val="en-US" w:eastAsia="en-US" w:bidi="ar-SA"/>
      </w:rPr>
    </w:lvl>
    <w:lvl w:ilvl="5" w:tplc="92506C9C">
      <w:numFmt w:val="bullet"/>
      <w:lvlText w:val="•"/>
      <w:lvlJc w:val="left"/>
      <w:pPr>
        <w:ind w:left="3555" w:hanging="360"/>
      </w:pPr>
      <w:rPr>
        <w:rFonts w:hint="default"/>
        <w:lang w:val="en-US" w:eastAsia="en-US" w:bidi="ar-SA"/>
      </w:rPr>
    </w:lvl>
    <w:lvl w:ilvl="6" w:tplc="32B83E80">
      <w:numFmt w:val="bullet"/>
      <w:lvlText w:val="•"/>
      <w:lvlJc w:val="left"/>
      <w:pPr>
        <w:ind w:left="4102" w:hanging="360"/>
      </w:pPr>
      <w:rPr>
        <w:rFonts w:hint="default"/>
        <w:lang w:val="en-US" w:eastAsia="en-US" w:bidi="ar-SA"/>
      </w:rPr>
    </w:lvl>
    <w:lvl w:ilvl="7" w:tplc="3E327DE6">
      <w:numFmt w:val="bullet"/>
      <w:lvlText w:val="•"/>
      <w:lvlJc w:val="left"/>
      <w:pPr>
        <w:ind w:left="4649" w:hanging="360"/>
      </w:pPr>
      <w:rPr>
        <w:rFonts w:hint="default"/>
        <w:lang w:val="en-US" w:eastAsia="en-US" w:bidi="ar-SA"/>
      </w:rPr>
    </w:lvl>
    <w:lvl w:ilvl="8" w:tplc="554A8ED4">
      <w:numFmt w:val="bullet"/>
      <w:lvlText w:val="•"/>
      <w:lvlJc w:val="left"/>
      <w:pPr>
        <w:ind w:left="5196" w:hanging="360"/>
      </w:pPr>
      <w:rPr>
        <w:rFonts w:hint="default"/>
        <w:lang w:val="en-US" w:eastAsia="en-US" w:bidi="ar-SA"/>
      </w:rPr>
    </w:lvl>
  </w:abstractNum>
  <w:abstractNum w:abstractNumId="5" w15:restartNumberingAfterBreak="0">
    <w:nsid w:val="4E240BC8"/>
    <w:multiLevelType w:val="hybridMultilevel"/>
    <w:tmpl w:val="6BE0E838"/>
    <w:lvl w:ilvl="0" w:tplc="72D4C42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C9F2000A">
      <w:numFmt w:val="bullet"/>
      <w:lvlText w:val="•"/>
      <w:lvlJc w:val="left"/>
      <w:pPr>
        <w:ind w:left="1367" w:hanging="360"/>
      </w:pPr>
      <w:rPr>
        <w:rFonts w:hint="default"/>
        <w:lang w:val="en-US" w:eastAsia="en-US" w:bidi="ar-SA"/>
      </w:rPr>
    </w:lvl>
    <w:lvl w:ilvl="2" w:tplc="E9609550">
      <w:numFmt w:val="bullet"/>
      <w:lvlText w:val="•"/>
      <w:lvlJc w:val="left"/>
      <w:pPr>
        <w:ind w:left="1914" w:hanging="360"/>
      </w:pPr>
      <w:rPr>
        <w:rFonts w:hint="default"/>
        <w:lang w:val="en-US" w:eastAsia="en-US" w:bidi="ar-SA"/>
      </w:rPr>
    </w:lvl>
    <w:lvl w:ilvl="3" w:tplc="9C96C6EE">
      <w:numFmt w:val="bullet"/>
      <w:lvlText w:val="•"/>
      <w:lvlJc w:val="left"/>
      <w:pPr>
        <w:ind w:left="2461" w:hanging="360"/>
      </w:pPr>
      <w:rPr>
        <w:rFonts w:hint="default"/>
        <w:lang w:val="en-US" w:eastAsia="en-US" w:bidi="ar-SA"/>
      </w:rPr>
    </w:lvl>
    <w:lvl w:ilvl="4" w:tplc="1AD4A6A6">
      <w:numFmt w:val="bullet"/>
      <w:lvlText w:val="•"/>
      <w:lvlJc w:val="left"/>
      <w:pPr>
        <w:ind w:left="3008" w:hanging="360"/>
      </w:pPr>
      <w:rPr>
        <w:rFonts w:hint="default"/>
        <w:lang w:val="en-US" w:eastAsia="en-US" w:bidi="ar-SA"/>
      </w:rPr>
    </w:lvl>
    <w:lvl w:ilvl="5" w:tplc="96723396">
      <w:numFmt w:val="bullet"/>
      <w:lvlText w:val="•"/>
      <w:lvlJc w:val="left"/>
      <w:pPr>
        <w:ind w:left="3555" w:hanging="360"/>
      </w:pPr>
      <w:rPr>
        <w:rFonts w:hint="default"/>
        <w:lang w:val="en-US" w:eastAsia="en-US" w:bidi="ar-SA"/>
      </w:rPr>
    </w:lvl>
    <w:lvl w:ilvl="6" w:tplc="5C2A2CC8">
      <w:numFmt w:val="bullet"/>
      <w:lvlText w:val="•"/>
      <w:lvlJc w:val="left"/>
      <w:pPr>
        <w:ind w:left="4102" w:hanging="360"/>
      </w:pPr>
      <w:rPr>
        <w:rFonts w:hint="default"/>
        <w:lang w:val="en-US" w:eastAsia="en-US" w:bidi="ar-SA"/>
      </w:rPr>
    </w:lvl>
    <w:lvl w:ilvl="7" w:tplc="68482624">
      <w:numFmt w:val="bullet"/>
      <w:lvlText w:val="•"/>
      <w:lvlJc w:val="left"/>
      <w:pPr>
        <w:ind w:left="4649" w:hanging="360"/>
      </w:pPr>
      <w:rPr>
        <w:rFonts w:hint="default"/>
        <w:lang w:val="en-US" w:eastAsia="en-US" w:bidi="ar-SA"/>
      </w:rPr>
    </w:lvl>
    <w:lvl w:ilvl="8" w:tplc="B8CA9964">
      <w:numFmt w:val="bullet"/>
      <w:lvlText w:val="•"/>
      <w:lvlJc w:val="left"/>
      <w:pPr>
        <w:ind w:left="5196" w:hanging="360"/>
      </w:pPr>
      <w:rPr>
        <w:rFonts w:hint="default"/>
        <w:lang w:val="en-US" w:eastAsia="en-US" w:bidi="ar-SA"/>
      </w:rPr>
    </w:lvl>
  </w:abstractNum>
  <w:abstractNum w:abstractNumId="6" w15:restartNumberingAfterBreak="0">
    <w:nsid w:val="73960214"/>
    <w:multiLevelType w:val="hybridMultilevel"/>
    <w:tmpl w:val="E45C1AE8"/>
    <w:lvl w:ilvl="0" w:tplc="BAD8917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EE086C2A">
      <w:numFmt w:val="bullet"/>
      <w:lvlText w:val="•"/>
      <w:lvlJc w:val="left"/>
      <w:pPr>
        <w:ind w:left="1367" w:hanging="360"/>
      </w:pPr>
      <w:rPr>
        <w:rFonts w:hint="default"/>
        <w:lang w:val="en-US" w:eastAsia="en-US" w:bidi="ar-SA"/>
      </w:rPr>
    </w:lvl>
    <w:lvl w:ilvl="2" w:tplc="15220118">
      <w:numFmt w:val="bullet"/>
      <w:lvlText w:val="•"/>
      <w:lvlJc w:val="left"/>
      <w:pPr>
        <w:ind w:left="1914" w:hanging="360"/>
      </w:pPr>
      <w:rPr>
        <w:rFonts w:hint="default"/>
        <w:lang w:val="en-US" w:eastAsia="en-US" w:bidi="ar-SA"/>
      </w:rPr>
    </w:lvl>
    <w:lvl w:ilvl="3" w:tplc="5E58C9BC">
      <w:numFmt w:val="bullet"/>
      <w:lvlText w:val="•"/>
      <w:lvlJc w:val="left"/>
      <w:pPr>
        <w:ind w:left="2461" w:hanging="360"/>
      </w:pPr>
      <w:rPr>
        <w:rFonts w:hint="default"/>
        <w:lang w:val="en-US" w:eastAsia="en-US" w:bidi="ar-SA"/>
      </w:rPr>
    </w:lvl>
    <w:lvl w:ilvl="4" w:tplc="B158068E">
      <w:numFmt w:val="bullet"/>
      <w:lvlText w:val="•"/>
      <w:lvlJc w:val="left"/>
      <w:pPr>
        <w:ind w:left="3008" w:hanging="360"/>
      </w:pPr>
      <w:rPr>
        <w:rFonts w:hint="default"/>
        <w:lang w:val="en-US" w:eastAsia="en-US" w:bidi="ar-SA"/>
      </w:rPr>
    </w:lvl>
    <w:lvl w:ilvl="5" w:tplc="F888245C">
      <w:numFmt w:val="bullet"/>
      <w:lvlText w:val="•"/>
      <w:lvlJc w:val="left"/>
      <w:pPr>
        <w:ind w:left="3555" w:hanging="360"/>
      </w:pPr>
      <w:rPr>
        <w:rFonts w:hint="default"/>
        <w:lang w:val="en-US" w:eastAsia="en-US" w:bidi="ar-SA"/>
      </w:rPr>
    </w:lvl>
    <w:lvl w:ilvl="6" w:tplc="544A16BA">
      <w:numFmt w:val="bullet"/>
      <w:lvlText w:val="•"/>
      <w:lvlJc w:val="left"/>
      <w:pPr>
        <w:ind w:left="4102" w:hanging="360"/>
      </w:pPr>
      <w:rPr>
        <w:rFonts w:hint="default"/>
        <w:lang w:val="en-US" w:eastAsia="en-US" w:bidi="ar-SA"/>
      </w:rPr>
    </w:lvl>
    <w:lvl w:ilvl="7" w:tplc="3D507650">
      <w:numFmt w:val="bullet"/>
      <w:lvlText w:val="•"/>
      <w:lvlJc w:val="left"/>
      <w:pPr>
        <w:ind w:left="4649" w:hanging="360"/>
      </w:pPr>
      <w:rPr>
        <w:rFonts w:hint="default"/>
        <w:lang w:val="en-US" w:eastAsia="en-US" w:bidi="ar-SA"/>
      </w:rPr>
    </w:lvl>
    <w:lvl w:ilvl="8" w:tplc="6EB809E4">
      <w:numFmt w:val="bullet"/>
      <w:lvlText w:val="•"/>
      <w:lvlJc w:val="left"/>
      <w:pPr>
        <w:ind w:left="5196" w:hanging="360"/>
      </w:pPr>
      <w:rPr>
        <w:rFonts w:hint="default"/>
        <w:lang w:val="en-US" w:eastAsia="en-US" w:bidi="ar-SA"/>
      </w:rPr>
    </w:lvl>
  </w:abstractNum>
  <w:abstractNum w:abstractNumId="7" w15:restartNumberingAfterBreak="0">
    <w:nsid w:val="78EA0AA9"/>
    <w:multiLevelType w:val="hybridMultilevel"/>
    <w:tmpl w:val="6F48935C"/>
    <w:lvl w:ilvl="0" w:tplc="B5D41548">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B6A0AC04">
      <w:numFmt w:val="bullet"/>
      <w:lvlText w:val="•"/>
      <w:lvlJc w:val="left"/>
      <w:pPr>
        <w:ind w:left="1367" w:hanging="360"/>
      </w:pPr>
      <w:rPr>
        <w:rFonts w:hint="default"/>
        <w:lang w:val="en-US" w:eastAsia="en-US" w:bidi="ar-SA"/>
      </w:rPr>
    </w:lvl>
    <w:lvl w:ilvl="2" w:tplc="910AB730">
      <w:numFmt w:val="bullet"/>
      <w:lvlText w:val="•"/>
      <w:lvlJc w:val="left"/>
      <w:pPr>
        <w:ind w:left="1914" w:hanging="360"/>
      </w:pPr>
      <w:rPr>
        <w:rFonts w:hint="default"/>
        <w:lang w:val="en-US" w:eastAsia="en-US" w:bidi="ar-SA"/>
      </w:rPr>
    </w:lvl>
    <w:lvl w:ilvl="3" w:tplc="5298EA6E">
      <w:numFmt w:val="bullet"/>
      <w:lvlText w:val="•"/>
      <w:lvlJc w:val="left"/>
      <w:pPr>
        <w:ind w:left="2461" w:hanging="360"/>
      </w:pPr>
      <w:rPr>
        <w:rFonts w:hint="default"/>
        <w:lang w:val="en-US" w:eastAsia="en-US" w:bidi="ar-SA"/>
      </w:rPr>
    </w:lvl>
    <w:lvl w:ilvl="4" w:tplc="1D548EE8">
      <w:numFmt w:val="bullet"/>
      <w:lvlText w:val="•"/>
      <w:lvlJc w:val="left"/>
      <w:pPr>
        <w:ind w:left="3008" w:hanging="360"/>
      </w:pPr>
      <w:rPr>
        <w:rFonts w:hint="default"/>
        <w:lang w:val="en-US" w:eastAsia="en-US" w:bidi="ar-SA"/>
      </w:rPr>
    </w:lvl>
    <w:lvl w:ilvl="5" w:tplc="047E8DF6">
      <w:numFmt w:val="bullet"/>
      <w:lvlText w:val="•"/>
      <w:lvlJc w:val="left"/>
      <w:pPr>
        <w:ind w:left="3555" w:hanging="360"/>
      </w:pPr>
      <w:rPr>
        <w:rFonts w:hint="default"/>
        <w:lang w:val="en-US" w:eastAsia="en-US" w:bidi="ar-SA"/>
      </w:rPr>
    </w:lvl>
    <w:lvl w:ilvl="6" w:tplc="A868303E">
      <w:numFmt w:val="bullet"/>
      <w:lvlText w:val="•"/>
      <w:lvlJc w:val="left"/>
      <w:pPr>
        <w:ind w:left="4102" w:hanging="360"/>
      </w:pPr>
      <w:rPr>
        <w:rFonts w:hint="default"/>
        <w:lang w:val="en-US" w:eastAsia="en-US" w:bidi="ar-SA"/>
      </w:rPr>
    </w:lvl>
    <w:lvl w:ilvl="7" w:tplc="02D28426">
      <w:numFmt w:val="bullet"/>
      <w:lvlText w:val="•"/>
      <w:lvlJc w:val="left"/>
      <w:pPr>
        <w:ind w:left="4649" w:hanging="360"/>
      </w:pPr>
      <w:rPr>
        <w:rFonts w:hint="default"/>
        <w:lang w:val="en-US" w:eastAsia="en-US" w:bidi="ar-SA"/>
      </w:rPr>
    </w:lvl>
    <w:lvl w:ilvl="8" w:tplc="33C459AE">
      <w:numFmt w:val="bullet"/>
      <w:lvlText w:val="•"/>
      <w:lvlJc w:val="left"/>
      <w:pPr>
        <w:ind w:left="5196" w:hanging="360"/>
      </w:pPr>
      <w:rPr>
        <w:rFonts w:hint="default"/>
        <w:lang w:val="en-US" w:eastAsia="en-US" w:bidi="ar-SA"/>
      </w:rPr>
    </w:lvl>
  </w:abstractNum>
  <w:num w:numId="1" w16cid:durableId="403261957">
    <w:abstractNumId w:val="5"/>
  </w:num>
  <w:num w:numId="2" w16cid:durableId="1067411242">
    <w:abstractNumId w:val="7"/>
  </w:num>
  <w:num w:numId="3" w16cid:durableId="729815460">
    <w:abstractNumId w:val="6"/>
  </w:num>
  <w:num w:numId="4" w16cid:durableId="235550610">
    <w:abstractNumId w:val="4"/>
  </w:num>
  <w:num w:numId="5" w16cid:durableId="1451514081">
    <w:abstractNumId w:val="0"/>
  </w:num>
  <w:num w:numId="6" w16cid:durableId="993221435">
    <w:abstractNumId w:val="2"/>
  </w:num>
  <w:num w:numId="7" w16cid:durableId="1972439213">
    <w:abstractNumId w:val="1"/>
  </w:num>
  <w:num w:numId="8" w16cid:durableId="541788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42"/>
    <w:rsid w:val="000D3BEB"/>
    <w:rsid w:val="003720FD"/>
    <w:rsid w:val="0048484E"/>
    <w:rsid w:val="00646E9D"/>
    <w:rsid w:val="007515D9"/>
    <w:rsid w:val="00796062"/>
    <w:rsid w:val="007C5739"/>
    <w:rsid w:val="00894EC7"/>
    <w:rsid w:val="008F65B4"/>
    <w:rsid w:val="00B148DB"/>
    <w:rsid w:val="00B40A5F"/>
    <w:rsid w:val="00BF6D42"/>
    <w:rsid w:val="00C227B8"/>
    <w:rsid w:val="00C85778"/>
    <w:rsid w:val="00D8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61BD"/>
  <w15:docId w15:val="{35FD9BC5-2A94-4EF4-A0DC-2E1D369A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Revision">
    <w:name w:val="Revision"/>
    <w:hidden/>
    <w:uiPriority w:val="99"/>
    <w:semiHidden/>
    <w:rsid w:val="007C573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Kelly</dc:creator>
  <cp:lastModifiedBy>Becky Ziegler-Otis</cp:lastModifiedBy>
  <cp:revision>2</cp:revision>
  <dcterms:created xsi:type="dcterms:W3CDTF">2024-10-22T15:02:00Z</dcterms:created>
  <dcterms:modified xsi:type="dcterms:W3CDTF">2024-10-22T15:02:00Z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Office Word</vt:lpwstr>
  </property>
  <property fmtid="{D5CDD505-2E9C-101B-9397-08002B2CF9AE}" pid="4" name="LastSaved">
    <vt:filetime>2024-10-22T00:00:00Z</vt:filetime>
  </property>
  <property fmtid="{D5CDD505-2E9C-101B-9397-08002B2CF9AE}" pid="5" name="Producer">
    <vt:lpwstr>Aspose.Words for .NET 22.1.0</vt:lpwstr>
  </property>
</Properties>
</file>